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22E" w:rsidRPr="00720C32" w:rsidRDefault="00C7022E" w:rsidP="00720C32">
      <w:pPr>
        <w:spacing w:line="360" w:lineRule="auto"/>
        <w:jc w:val="center"/>
        <w:rPr>
          <w:b/>
          <w:sz w:val="44"/>
          <w:szCs w:val="44"/>
        </w:rPr>
      </w:pPr>
      <w:r w:rsidRPr="00720C32">
        <w:rPr>
          <w:b/>
          <w:sz w:val="44"/>
          <w:szCs w:val="44"/>
        </w:rPr>
        <w:t xml:space="preserve">Indústria </w:t>
      </w:r>
      <w:r w:rsidR="002F64E9">
        <w:rPr>
          <w:b/>
          <w:sz w:val="44"/>
          <w:szCs w:val="44"/>
        </w:rPr>
        <w:t>Química</w:t>
      </w:r>
      <w:r w:rsidRPr="00720C32">
        <w:rPr>
          <w:b/>
          <w:sz w:val="44"/>
          <w:szCs w:val="44"/>
        </w:rPr>
        <w:t>: uma análise da cadeia de valor de Tintas</w:t>
      </w:r>
    </w:p>
    <w:p w:rsidR="00C7022E" w:rsidRPr="005C4ABC" w:rsidRDefault="00C7022E" w:rsidP="00D030E8">
      <w:pPr>
        <w:pStyle w:val="PargrafodaLista"/>
        <w:spacing w:line="360" w:lineRule="auto"/>
        <w:jc w:val="both"/>
        <w:rPr>
          <w:b/>
          <w:sz w:val="24"/>
          <w:szCs w:val="24"/>
        </w:rPr>
      </w:pPr>
    </w:p>
    <w:p w:rsidR="00C7022E" w:rsidRPr="005C4ABC" w:rsidRDefault="00C7022E" w:rsidP="00D030E8">
      <w:pPr>
        <w:pStyle w:val="PargrafodaLista"/>
        <w:spacing w:line="360" w:lineRule="auto"/>
        <w:jc w:val="both"/>
        <w:rPr>
          <w:b/>
          <w:sz w:val="24"/>
          <w:szCs w:val="24"/>
        </w:rPr>
      </w:pPr>
    </w:p>
    <w:p w:rsidR="00790D91" w:rsidRPr="00720C32" w:rsidRDefault="00C7022E" w:rsidP="00D030E8">
      <w:pPr>
        <w:pStyle w:val="PargrafodaLista"/>
        <w:numPr>
          <w:ilvl w:val="0"/>
          <w:numId w:val="1"/>
        </w:numPr>
        <w:spacing w:line="360" w:lineRule="auto"/>
        <w:jc w:val="both"/>
        <w:rPr>
          <w:sz w:val="28"/>
          <w:szCs w:val="28"/>
        </w:rPr>
      </w:pPr>
      <w:r w:rsidRPr="00720C32">
        <w:rPr>
          <w:b/>
          <w:sz w:val="28"/>
          <w:szCs w:val="28"/>
        </w:rPr>
        <w:t>Revisão da Literatura</w:t>
      </w:r>
    </w:p>
    <w:p w:rsidR="00C7022E" w:rsidRPr="005C4ABC" w:rsidRDefault="00C7022E" w:rsidP="00D030E8">
      <w:pPr>
        <w:spacing w:line="360" w:lineRule="auto"/>
        <w:jc w:val="both"/>
        <w:rPr>
          <w:sz w:val="24"/>
          <w:szCs w:val="24"/>
        </w:rPr>
      </w:pPr>
    </w:p>
    <w:p w:rsidR="00C7022E" w:rsidRPr="005C4ABC" w:rsidRDefault="00C7022E" w:rsidP="00D030E8">
      <w:pPr>
        <w:spacing w:line="360" w:lineRule="auto"/>
        <w:jc w:val="both"/>
        <w:rPr>
          <w:sz w:val="24"/>
          <w:szCs w:val="24"/>
        </w:rPr>
      </w:pPr>
      <w:r w:rsidRPr="005C4ABC">
        <w:rPr>
          <w:sz w:val="24"/>
          <w:szCs w:val="24"/>
        </w:rPr>
        <w:t xml:space="preserve">A indústria de tintas é umas das mais importantes indústrias numa economia. Para além, de servir para em grande escala para as indústrias de construção e infra-estruturas, a tinta serve de matéria-prima para múltiplos usos, em particular a indústria metalomecânica. Segundo Martins e Silva (2005) as tintas têm a sua origem na idade da pedra em que os Homens usavam a tinta para representar figuras que encontravam nas suas cavernas e foram evoluindo ao longo to tempo, passando carvão e giz e, mais tarde o uso de terras coloridas. A grande desvantagem deste tipo de material de pintura era a facilidade com que se removiam perante humidade. Os autores indicam que os Homens começaram a utilizar outros produtos naturais e mais resistentes a humidade para produzir suas pinturas. Porém, somente nos finais do século XVIII e princípios do século XIX surgiram as primeiras fábricas de tinas na Europa que mesmo assim ainda se mostravam rudimentar (Martins e Silva, 2005). A cadeia de valor da indústria de tintas começa com a produção de resinas que são compostos naturais, vegetais ou animais; pigmentos que é um material sólido fino e insolúvel no meio; aditivos são matérias-primas adicionadas às tintas para proporcionar características especiais e melhorar a qualidade e solventes são materiais voláteis com baixo ponto de ebulição e usados nas tintas e correlatos para dissolver as resinas. Estas resinas são hoje em dia obtidas através indústria química ou petroquímica a partir de reacções que produzem polímeros que dão propriedades de resistência e durabilidade às tintas muito superior em relação a tintas antigas (Donadio, 2011 e Martins e Silva, 2005). Donadio (2011) refere os pigmentos podem ser coloridos para darem a </w:t>
      </w:r>
      <w:r w:rsidRPr="005C4ABC">
        <w:rPr>
          <w:sz w:val="24"/>
          <w:szCs w:val="24"/>
        </w:rPr>
        <w:lastRenderedPageBreak/>
        <w:t>cor, não-coloridos e anticorrosivos para proteger os metais enquanto os aditivos são usados para apoiar as diversas fases de produção e conferir características próprias para aplicação.</w:t>
      </w:r>
    </w:p>
    <w:p w:rsidR="00C7022E" w:rsidRPr="005C4ABC" w:rsidRDefault="00C7022E" w:rsidP="00D030E8">
      <w:pPr>
        <w:spacing w:line="360" w:lineRule="auto"/>
        <w:jc w:val="both"/>
        <w:rPr>
          <w:sz w:val="24"/>
          <w:szCs w:val="24"/>
        </w:rPr>
      </w:pPr>
      <w:r w:rsidRPr="005C4ABC">
        <w:rPr>
          <w:sz w:val="24"/>
          <w:szCs w:val="24"/>
        </w:rPr>
        <w:t>Podemos, então, dizer que tintas e ve</w:t>
      </w:r>
      <w:r w:rsidR="00C00FDE">
        <w:rPr>
          <w:sz w:val="24"/>
          <w:szCs w:val="24"/>
        </w:rPr>
        <w:t>rnizes no sentido mais amplo são</w:t>
      </w:r>
      <w:r w:rsidRPr="005C4ABC">
        <w:rPr>
          <w:sz w:val="24"/>
          <w:szCs w:val="24"/>
        </w:rPr>
        <w:t xml:space="preserve"> qualquer material de revestimento, de consistência líquida e pastosa, apto a cobrir, proteger e colorir uma superficie (Petrucci, 1993). </w:t>
      </w:r>
    </w:p>
    <w:p w:rsidR="00C7022E" w:rsidRPr="005C4ABC" w:rsidRDefault="00C7022E" w:rsidP="00D030E8">
      <w:pPr>
        <w:spacing w:line="360" w:lineRule="auto"/>
        <w:jc w:val="both"/>
        <w:rPr>
          <w:sz w:val="24"/>
          <w:szCs w:val="24"/>
        </w:rPr>
      </w:pPr>
      <w:r w:rsidRPr="005C4ABC">
        <w:rPr>
          <w:sz w:val="24"/>
          <w:szCs w:val="24"/>
        </w:rPr>
        <w:t>Assim, a cadeia de valor da indústria de tintas apesar de parecer curta como na figura 1 abaixo, envolve um processo complexo de produção dos materiais mais do que qualquer um pode imaginar.</w:t>
      </w:r>
    </w:p>
    <w:p w:rsidR="00C7022E" w:rsidRPr="005C4ABC" w:rsidRDefault="00C7022E" w:rsidP="00D030E8">
      <w:pPr>
        <w:spacing w:line="360" w:lineRule="auto"/>
        <w:jc w:val="both"/>
        <w:rPr>
          <w:sz w:val="24"/>
          <w:szCs w:val="24"/>
        </w:rPr>
      </w:pPr>
    </w:p>
    <w:p w:rsidR="00C7022E" w:rsidRPr="005C4ABC" w:rsidRDefault="001E4474" w:rsidP="00D030E8">
      <w:pPr>
        <w:spacing w:line="360" w:lineRule="auto"/>
        <w:jc w:val="both"/>
        <w:rPr>
          <w:sz w:val="24"/>
          <w:szCs w:val="24"/>
        </w:rPr>
      </w:pPr>
      <w:r w:rsidRPr="001E4474">
        <w:rPr>
          <w:sz w:val="24"/>
          <w:szCs w:val="24"/>
        </w:rPr>
        <w:pict>
          <v:shapetype id="_x0000_t202" coordsize="21600,21600" o:spt="202" path="m,l,21600r21600,l21600,xe">
            <v:stroke joinstyle="miter"/>
            <v:path gradientshapeok="t" o:connecttype="rect"/>
          </v:shapetype>
          <v:shape id="_x0000_s1028" type="#_x0000_t202" style="position:absolute;left:0;text-align:left;margin-left:303.5pt;margin-top:-.1pt;width:71.25pt;height:42.55pt;z-index:251653120;mso-width-relative:margin;mso-height-relative:margin">
            <v:textbox style="mso-next-textbox:#_x0000_s1028">
              <w:txbxContent>
                <w:p w:rsidR="00C7022E" w:rsidRDefault="00C7022E" w:rsidP="00C7022E">
                  <w:pPr>
                    <w:jc w:val="center"/>
                  </w:pPr>
                  <w:r>
                    <w:t>Utilizadores</w:t>
                  </w:r>
                </w:p>
                <w:p w:rsidR="00C7022E" w:rsidRPr="00BA3B61" w:rsidRDefault="00C7022E" w:rsidP="00C7022E">
                  <w:pPr>
                    <w:jc w:val="center"/>
                  </w:pPr>
                  <w:r>
                    <w:t>industriais</w:t>
                  </w:r>
                </w:p>
              </w:txbxContent>
            </v:textbox>
          </v:shape>
        </w:pict>
      </w:r>
    </w:p>
    <w:p w:rsidR="00C7022E" w:rsidRPr="005C4ABC" w:rsidRDefault="001E4474" w:rsidP="00D030E8">
      <w:pPr>
        <w:spacing w:line="360" w:lineRule="auto"/>
        <w:jc w:val="both"/>
        <w:rPr>
          <w:sz w:val="24"/>
          <w:szCs w:val="24"/>
        </w:rPr>
      </w:pPr>
      <w:r w:rsidRPr="001E4474">
        <w:rPr>
          <w:sz w:val="24"/>
          <w:szCs w:val="24"/>
        </w:rPr>
        <w:pict>
          <v:shapetype id="_x0000_t32" coordsize="21600,21600" o:spt="32" o:oned="t" path="m,l21600,21600e" filled="f">
            <v:path arrowok="t" fillok="f" o:connecttype="none"/>
            <o:lock v:ext="edit" shapetype="t"/>
          </v:shapetype>
          <v:shape id="_x0000_s1039" type="#_x0000_t32" style="position:absolute;left:0;text-align:left;margin-left:345.45pt;margin-top:10.5pt;width:.05pt;height:29.4pt;flip:y;z-index:251664384" o:connectortype="straight">
            <v:stroke dashstyle="dash"/>
          </v:shape>
        </w:pict>
      </w:r>
      <w:r w:rsidRPr="001E4474">
        <w:rPr>
          <w:sz w:val="24"/>
          <w:szCs w:val="24"/>
        </w:rPr>
        <w:pict>
          <v:shape id="_x0000_s1034" type="#_x0000_t32" style="position:absolute;left:0;text-align:left;margin-left:147.1pt;margin-top:-.35pt;width:156.4pt;height:44.1pt;flip:y;z-index:251659264" o:connectortype="straight"/>
        </w:pict>
      </w:r>
    </w:p>
    <w:p w:rsidR="00C7022E" w:rsidRPr="005C4ABC" w:rsidRDefault="001E4474" w:rsidP="00D030E8">
      <w:pPr>
        <w:spacing w:line="360" w:lineRule="auto"/>
        <w:jc w:val="both"/>
        <w:rPr>
          <w:sz w:val="24"/>
          <w:szCs w:val="24"/>
        </w:rPr>
      </w:pPr>
      <w:r w:rsidRPr="001E4474">
        <w:rPr>
          <w:sz w:val="24"/>
          <w:szCs w:val="24"/>
        </w:rPr>
        <w:pict>
          <v:shape id="_x0000_s1037" type="#_x0000_t32" style="position:absolute;left:0;text-align:left;margin-left:253.2pt;margin-top:7.9pt;width:0;height:27.9pt;z-index:251662336" o:connectortype="straight" strokecolor="black [3213]">
            <v:stroke dashstyle="dashDot"/>
          </v:shape>
        </w:pict>
      </w:r>
      <w:r w:rsidRPr="001E4474">
        <w:rPr>
          <w:sz w:val="24"/>
          <w:szCs w:val="24"/>
        </w:rPr>
        <w:pict>
          <v:shape id="_x0000_s1038" type="#_x0000_t32" style="position:absolute;left:0;text-align:left;margin-left:253.2pt;margin-top:7.9pt;width:92.25pt;height:0;z-index:251663360" o:connectortype="straight" strokecolor="black [3213]">
            <v:stroke dashstyle="dash"/>
          </v:shape>
        </w:pict>
      </w:r>
      <w:r w:rsidRPr="001E4474">
        <w:rPr>
          <w:sz w:val="24"/>
          <w:szCs w:val="24"/>
        </w:rPr>
        <w:pict>
          <v:shape id="_x0000_s1027" type="#_x0000_t202" style="position:absolute;left:0;text-align:left;margin-left:113.05pt;margin-top:11.75pt;width:58.8pt;height:1in;z-index:251651072">
            <v:textbox style="mso-next-textbox:#_x0000_s1027">
              <w:txbxContent>
                <w:p w:rsidR="00C7022E" w:rsidRDefault="00C7022E" w:rsidP="00C7022E">
                  <w:pPr>
                    <w:jc w:val="center"/>
                  </w:pPr>
                  <w:r>
                    <w:t>Produção</w:t>
                  </w:r>
                </w:p>
                <w:p w:rsidR="00C7022E" w:rsidRDefault="00C7022E" w:rsidP="00C7022E">
                  <w:pPr>
                    <w:jc w:val="center"/>
                  </w:pPr>
                  <w:r>
                    <w:t>de</w:t>
                  </w:r>
                </w:p>
                <w:p w:rsidR="00C7022E" w:rsidRPr="00BA3B61" w:rsidRDefault="00C7022E" w:rsidP="00C7022E">
                  <w:pPr>
                    <w:jc w:val="center"/>
                  </w:pPr>
                  <w:r>
                    <w:t>tintas</w:t>
                  </w:r>
                </w:p>
              </w:txbxContent>
            </v:textbox>
          </v:shape>
        </w:pict>
      </w:r>
      <w:r w:rsidRPr="001E4474">
        <w:rPr>
          <w:sz w:val="24"/>
          <w:szCs w:val="24"/>
        </w:rPr>
        <w:pict>
          <v:shape id="_x0000_s1026" type="#_x0000_t202" style="position:absolute;left:0;text-align:left;margin-left:-1.55pt;margin-top:21.05pt;width:81.75pt;height:48.85pt;z-index:251652096;mso-height-percent:200;mso-height-percent:200;mso-width-relative:margin;mso-height-relative:margin">
            <v:textbox style="mso-next-textbox:#_x0000_s1026;mso-fit-shape-to-text:t">
              <w:txbxContent>
                <w:p w:rsidR="00C7022E" w:rsidRDefault="00C7022E" w:rsidP="00C7022E">
                  <w:pPr>
                    <w:jc w:val="center"/>
                  </w:pPr>
                  <w:r>
                    <w:t>Produção de matéria-prima</w:t>
                  </w:r>
                </w:p>
              </w:txbxContent>
            </v:textbox>
          </v:shape>
        </w:pict>
      </w:r>
    </w:p>
    <w:p w:rsidR="00C7022E" w:rsidRPr="005C4ABC" w:rsidRDefault="001E4474" w:rsidP="00D030E8">
      <w:pPr>
        <w:spacing w:line="360" w:lineRule="auto"/>
        <w:jc w:val="both"/>
        <w:rPr>
          <w:sz w:val="24"/>
          <w:szCs w:val="24"/>
        </w:rPr>
      </w:pPr>
      <w:r w:rsidRPr="001E4474">
        <w:rPr>
          <w:sz w:val="24"/>
          <w:szCs w:val="24"/>
        </w:rPr>
        <w:pict>
          <v:shape id="_x0000_s1036" type="#_x0000_t32" style="position:absolute;left:0;text-align:left;margin-left:286.45pt;margin-top:19.6pt;width:92.55pt;height:0;z-index:251661312" o:connectortype="straight"/>
        </w:pict>
      </w:r>
      <w:r w:rsidRPr="001E4474">
        <w:rPr>
          <w:sz w:val="24"/>
          <w:szCs w:val="24"/>
        </w:rPr>
        <w:pict>
          <v:shape id="_x0000_s1033" type="#_x0000_t32" style="position:absolute;left:0;text-align:left;margin-left:171.85pt;margin-top:19.6pt;width:34.85pt;height:.75pt;flip:y;z-index:251658240" o:connectortype="straight"/>
        </w:pict>
      </w:r>
      <w:r w:rsidRPr="001E4474">
        <w:rPr>
          <w:sz w:val="24"/>
          <w:szCs w:val="24"/>
        </w:rPr>
        <w:pict>
          <v:shape id="_x0000_s1032" type="#_x0000_t32" style="position:absolute;left:0;text-align:left;margin-left:80.6pt;margin-top:19.6pt;width:32.45pt;height:.75pt;flip:y;z-index:251657216" o:connectortype="straight"/>
        </w:pict>
      </w:r>
      <w:r w:rsidRPr="001E4474">
        <w:rPr>
          <w:sz w:val="24"/>
          <w:szCs w:val="24"/>
        </w:rPr>
        <w:pict>
          <v:shape id="_x0000_s1029" type="#_x0000_t202" style="position:absolute;left:0;text-align:left;margin-left:206.7pt;margin-top:3.9pt;width:79.75pt;height:30.3pt;z-index:251654144;mso-width-relative:margin;mso-height-relative:margin">
            <v:textbox style="mso-next-textbox:#_x0000_s1029">
              <w:txbxContent>
                <w:p w:rsidR="00C7022E" w:rsidRDefault="00C7022E" w:rsidP="00C7022E">
                  <w:pPr>
                    <w:jc w:val="center"/>
                  </w:pPr>
                  <w:r>
                    <w:t>Distribuidores</w:t>
                  </w:r>
                </w:p>
              </w:txbxContent>
            </v:textbox>
          </v:shape>
        </w:pict>
      </w:r>
      <w:r w:rsidRPr="001E4474">
        <w:rPr>
          <w:sz w:val="24"/>
          <w:szCs w:val="24"/>
        </w:rPr>
        <w:pict>
          <v:shape id="_x0000_s1030" type="#_x0000_t202" style="position:absolute;left:0;text-align:left;margin-left:378.55pt;margin-top:3.35pt;width:81.15pt;height:33.4pt;z-index:251655168;mso-height-percent:200;mso-height-percent:200;mso-width-relative:margin;mso-height-relative:margin">
            <v:textbox style="mso-next-textbox:#_x0000_s1030;mso-fit-shape-to-text:t">
              <w:txbxContent>
                <w:p w:rsidR="00C7022E" w:rsidRDefault="00C7022E" w:rsidP="00C7022E">
                  <w:pPr>
                    <w:jc w:val="center"/>
                  </w:pPr>
                  <w:r>
                    <w:t>Consumidores</w:t>
                  </w:r>
                </w:p>
              </w:txbxContent>
            </v:textbox>
          </v:shape>
        </w:pict>
      </w:r>
    </w:p>
    <w:p w:rsidR="00C7022E" w:rsidRPr="005C4ABC" w:rsidRDefault="001E4474" w:rsidP="00D030E8">
      <w:pPr>
        <w:spacing w:line="360" w:lineRule="auto"/>
        <w:jc w:val="both"/>
        <w:rPr>
          <w:sz w:val="24"/>
          <w:szCs w:val="24"/>
        </w:rPr>
      </w:pPr>
      <w:r w:rsidRPr="001E4474">
        <w:rPr>
          <w:sz w:val="24"/>
          <w:szCs w:val="24"/>
        </w:rPr>
        <w:pict>
          <v:shape id="_x0000_s1035" type="#_x0000_t32" style="position:absolute;left:0;text-align:left;margin-left:161.8pt;margin-top:19.8pt;width:183.65pt;height:33.3pt;z-index:251660288" o:connectortype="straight"/>
        </w:pict>
      </w:r>
    </w:p>
    <w:p w:rsidR="00C7022E" w:rsidRPr="005C4ABC" w:rsidRDefault="001E4474" w:rsidP="00D030E8">
      <w:pPr>
        <w:spacing w:line="360" w:lineRule="auto"/>
        <w:jc w:val="both"/>
        <w:rPr>
          <w:sz w:val="24"/>
          <w:szCs w:val="24"/>
        </w:rPr>
      </w:pPr>
      <w:r w:rsidRPr="001E4474">
        <w:rPr>
          <w:sz w:val="24"/>
          <w:szCs w:val="24"/>
        </w:rPr>
        <w:pict>
          <v:shape id="_x0000_s1031" type="#_x0000_t202" style="position:absolute;left:0;text-align:left;margin-left:345.45pt;margin-top:11.25pt;width:71.05pt;height:44.8pt;z-index:251656192;mso-width-relative:margin;mso-height-relative:margin">
            <v:textbox style="mso-next-textbox:#_x0000_s1031">
              <w:txbxContent>
                <w:p w:rsidR="00C7022E" w:rsidRDefault="00C7022E" w:rsidP="00C7022E">
                  <w:pPr>
                    <w:jc w:val="center"/>
                  </w:pPr>
                  <w:r>
                    <w:t>Pintura profissional</w:t>
                  </w:r>
                </w:p>
              </w:txbxContent>
            </v:textbox>
          </v:shape>
        </w:pict>
      </w:r>
    </w:p>
    <w:p w:rsidR="00C7022E" w:rsidRPr="005C4ABC" w:rsidRDefault="00C7022E" w:rsidP="00D030E8">
      <w:pPr>
        <w:spacing w:line="360" w:lineRule="auto"/>
        <w:jc w:val="both"/>
        <w:rPr>
          <w:sz w:val="24"/>
          <w:szCs w:val="24"/>
        </w:rPr>
      </w:pPr>
    </w:p>
    <w:p w:rsidR="00C7022E" w:rsidRPr="005C4ABC" w:rsidRDefault="00C7022E" w:rsidP="00D030E8">
      <w:pPr>
        <w:spacing w:line="360" w:lineRule="auto"/>
        <w:jc w:val="both"/>
        <w:rPr>
          <w:sz w:val="24"/>
          <w:szCs w:val="24"/>
        </w:rPr>
      </w:pPr>
    </w:p>
    <w:p w:rsidR="00C7022E" w:rsidRPr="005C4ABC" w:rsidRDefault="00C7022E" w:rsidP="00D030E8">
      <w:pPr>
        <w:spacing w:line="360" w:lineRule="auto"/>
        <w:jc w:val="both"/>
        <w:rPr>
          <w:sz w:val="24"/>
          <w:szCs w:val="24"/>
        </w:rPr>
      </w:pPr>
      <w:r w:rsidRPr="005C4ABC">
        <w:rPr>
          <w:sz w:val="24"/>
          <w:szCs w:val="24"/>
        </w:rPr>
        <w:t>O processo de produção industrial de tintas s</w:t>
      </w:r>
      <w:r w:rsidR="00900053">
        <w:rPr>
          <w:sz w:val="24"/>
          <w:szCs w:val="24"/>
        </w:rPr>
        <w:t>egue o esquema indicado acima. O</w:t>
      </w:r>
      <w:r w:rsidRPr="005C4ABC">
        <w:rPr>
          <w:sz w:val="24"/>
          <w:szCs w:val="24"/>
        </w:rPr>
        <w:t>nde a fase inicial é constituida por produção de resinas, pigmentos, aditivos e solventes todos eles provenientes de um processo químico de transformação. Segundo a Pekkarinen (2005) os países do leste europeu lideram o processo de produção de</w:t>
      </w:r>
      <w:r w:rsidR="005C4ABC" w:rsidRPr="005C4ABC">
        <w:rPr>
          <w:sz w:val="24"/>
          <w:szCs w:val="24"/>
        </w:rPr>
        <w:t xml:space="preserve"> </w:t>
      </w:r>
      <w:r w:rsidRPr="005C4ABC">
        <w:rPr>
          <w:sz w:val="24"/>
          <w:szCs w:val="24"/>
        </w:rPr>
        <w:t xml:space="preserve">tintas com 33 por cento da produção na Europa seguidos da Suécia com 31 por cento, Filândia com 23 por cento. Com um total de receitas de 440 milhões de Euros, a produção de tintas decorativas absorve 71 por </w:t>
      </w:r>
      <w:r w:rsidRPr="005C4ABC">
        <w:rPr>
          <w:sz w:val="24"/>
          <w:szCs w:val="24"/>
        </w:rPr>
        <w:lastRenderedPageBreak/>
        <w:t xml:space="preserve">cento da produção total da industria enquanto 29 por cento é produção de tintas de uso industrial. </w:t>
      </w:r>
    </w:p>
    <w:p w:rsidR="00C7022E" w:rsidRPr="005C4ABC" w:rsidRDefault="00C7022E" w:rsidP="00D030E8">
      <w:pPr>
        <w:spacing w:line="360" w:lineRule="auto"/>
        <w:jc w:val="both"/>
        <w:rPr>
          <w:sz w:val="24"/>
          <w:szCs w:val="24"/>
        </w:rPr>
      </w:pPr>
      <w:r w:rsidRPr="005C4ABC">
        <w:rPr>
          <w:sz w:val="24"/>
          <w:szCs w:val="24"/>
        </w:rPr>
        <w:t xml:space="preserve">Segundo Doan (2006) cerca de 95 por cento do óxido de tintánio é usado pela industria global de pigmentos com uma receita de US$9 biliões provenientes da venda de 4.5 mlhões de toneladas de pigmentos. Desta quantidade de pigmento, 58 por cento é utilizado como materia-prima da industria de tintas e revestimentos num valor de US$30 biliões. Enquanto as vendas provenientes da industria de tintas rendem US$65 biliões da venda de qualquer coisa próxima de 19 milhões de toneladas de produtos de revestimentos. Em 2004, o custo de uma tonelada de pigmentos era vendido a US$2,000 e US$3,400 por toneladas de tintas. Estes valores dão uma ideia geral do valor acrescentado  ao longo de toda a cadeia produtiva. </w:t>
      </w:r>
    </w:p>
    <w:p w:rsidR="00C7022E" w:rsidRPr="005C4ABC" w:rsidRDefault="00C7022E" w:rsidP="00D030E8">
      <w:pPr>
        <w:spacing w:line="360" w:lineRule="auto"/>
        <w:jc w:val="both"/>
        <w:rPr>
          <w:sz w:val="24"/>
          <w:szCs w:val="24"/>
        </w:rPr>
      </w:pPr>
      <w:r w:rsidRPr="005C4ABC">
        <w:rPr>
          <w:sz w:val="24"/>
          <w:szCs w:val="24"/>
        </w:rPr>
        <w:t xml:space="preserve">Historicamente a industria de tintas é muito fragmentada, com milhares de produtores nos Estados Unidos e na Europa, contudo, as tendências da globalização assim como a consolidação da estrutura produtiva motivada pela redução de custos e servir o mercado mundial tendem a criar uma concentração. Enquanto as margens da indústria de pigmentos declinaram durante os anos 1990 e início dos anos 2000, esta situação reverteu-se a partir de 2004, com uma margem de US$300 milhões para cada um dos produtores de pigmentos e tintas. </w:t>
      </w:r>
    </w:p>
    <w:p w:rsidR="00C7022E" w:rsidRPr="005C4ABC" w:rsidRDefault="00C7022E" w:rsidP="00D030E8">
      <w:pPr>
        <w:spacing w:line="360" w:lineRule="auto"/>
        <w:jc w:val="both"/>
        <w:rPr>
          <w:sz w:val="24"/>
          <w:szCs w:val="24"/>
        </w:rPr>
      </w:pPr>
      <w:r w:rsidRPr="005C4ABC">
        <w:rPr>
          <w:sz w:val="24"/>
          <w:szCs w:val="24"/>
        </w:rPr>
        <w:t>As tintas têm uma aplicabilidade variada, porém, o uso de tintas envolve problemas ambientais importantes o que requer um tratamento adequado, sobretudo para o processo de reciclagem (Cunha, 2012). Hoje em dia, muito investimento tem sido direcccionado para a produção de tintas na base de material reciclado. A Suvenil, uma empresa brasileira investiu cerca de US$3 milhões para viabilizar esta inovação. No processo, 20 po cento de energia é consumido e gera cerca de 600 empregos e movimentou, em média, em 2008 cerca de US$0.39 biliões de negócios no Brasil (www.suvinil.com.br).  Segundo BASF (www.suvinil.com.br) 53,5 por cento do material foi reciclado e este sector tem estado a crescer a 18 por cento desde 1996 e gera cerca de 2000 postos de trabalh</w:t>
      </w:r>
      <w:r w:rsidR="00DC7453" w:rsidRPr="005C4ABC">
        <w:rPr>
          <w:sz w:val="24"/>
          <w:szCs w:val="24"/>
        </w:rPr>
        <w:t>o</w:t>
      </w:r>
      <w:r w:rsidRPr="005C4ABC">
        <w:rPr>
          <w:sz w:val="24"/>
          <w:szCs w:val="24"/>
        </w:rPr>
        <w:t xml:space="preserve"> em toda a cadeia de reciclagem e redução em 40 por cento do tratamento de efluentes por causa da redução de produção de resinas.</w:t>
      </w:r>
    </w:p>
    <w:p w:rsidR="00C7022E" w:rsidRPr="005C4ABC" w:rsidRDefault="00C7022E" w:rsidP="00D030E8">
      <w:pPr>
        <w:spacing w:line="360" w:lineRule="auto"/>
        <w:jc w:val="both"/>
        <w:rPr>
          <w:sz w:val="24"/>
          <w:szCs w:val="24"/>
        </w:rPr>
      </w:pPr>
    </w:p>
    <w:p w:rsidR="00C7022E" w:rsidRPr="005A5CBD" w:rsidRDefault="00C7022E" w:rsidP="00D030E8">
      <w:pPr>
        <w:pStyle w:val="PargrafodaLista"/>
        <w:numPr>
          <w:ilvl w:val="0"/>
          <w:numId w:val="3"/>
        </w:numPr>
        <w:spacing w:line="360" w:lineRule="auto"/>
        <w:jc w:val="both"/>
        <w:rPr>
          <w:b/>
          <w:sz w:val="28"/>
          <w:szCs w:val="28"/>
        </w:rPr>
      </w:pPr>
      <w:r w:rsidRPr="005A5CBD">
        <w:rPr>
          <w:b/>
          <w:sz w:val="28"/>
          <w:szCs w:val="28"/>
        </w:rPr>
        <w:lastRenderedPageBreak/>
        <w:t>O Caso de Moçambique</w:t>
      </w:r>
    </w:p>
    <w:p w:rsidR="00C7022E" w:rsidRPr="005A5CBD" w:rsidRDefault="00C7022E" w:rsidP="00D030E8">
      <w:pPr>
        <w:pStyle w:val="PargrafodaLista"/>
        <w:spacing w:line="360" w:lineRule="auto"/>
        <w:jc w:val="both"/>
        <w:rPr>
          <w:b/>
          <w:sz w:val="28"/>
          <w:szCs w:val="28"/>
        </w:rPr>
      </w:pPr>
    </w:p>
    <w:p w:rsidR="0035445F" w:rsidRPr="005A5CBD" w:rsidRDefault="00C7022E" w:rsidP="00D030E8">
      <w:pPr>
        <w:pStyle w:val="PargrafodaLista"/>
        <w:numPr>
          <w:ilvl w:val="1"/>
          <w:numId w:val="3"/>
        </w:numPr>
        <w:spacing w:line="360" w:lineRule="auto"/>
        <w:jc w:val="both"/>
        <w:rPr>
          <w:b/>
          <w:sz w:val="28"/>
          <w:szCs w:val="28"/>
        </w:rPr>
      </w:pPr>
      <w:r w:rsidRPr="005A5CBD">
        <w:rPr>
          <w:b/>
          <w:sz w:val="28"/>
          <w:szCs w:val="28"/>
        </w:rPr>
        <w:t>Uma Análise da Evolução Histórica da Indústria Metalomecânica Moçambique</w:t>
      </w:r>
    </w:p>
    <w:p w:rsidR="00AA19B9" w:rsidRPr="005C4ABC" w:rsidRDefault="00AA19B9" w:rsidP="00D030E8">
      <w:pPr>
        <w:spacing w:line="360" w:lineRule="auto"/>
        <w:jc w:val="both"/>
        <w:rPr>
          <w:sz w:val="24"/>
          <w:szCs w:val="24"/>
        </w:rPr>
      </w:pPr>
    </w:p>
    <w:p w:rsidR="00B3475B" w:rsidRPr="005C4ABC" w:rsidRDefault="0035445F" w:rsidP="00D030E8">
      <w:pPr>
        <w:spacing w:line="360" w:lineRule="auto"/>
        <w:jc w:val="both"/>
        <w:rPr>
          <w:sz w:val="24"/>
          <w:szCs w:val="24"/>
        </w:rPr>
      </w:pPr>
      <w:r w:rsidRPr="005C4ABC">
        <w:rPr>
          <w:sz w:val="24"/>
          <w:szCs w:val="24"/>
        </w:rPr>
        <w:t>A indústria de tintas é uma das indústrias mais importa</w:t>
      </w:r>
      <w:r w:rsidR="006E7A50" w:rsidRPr="005C4ABC">
        <w:rPr>
          <w:sz w:val="24"/>
          <w:szCs w:val="24"/>
        </w:rPr>
        <w:t>ntes nas indústrias de construção, automómvel e naval um pouco em todo o mundo. Os dados disponiveis indicam que</w:t>
      </w:r>
      <w:r w:rsidR="000617F1" w:rsidRPr="005C4ABC">
        <w:rPr>
          <w:sz w:val="24"/>
          <w:szCs w:val="24"/>
        </w:rPr>
        <w:t xml:space="preserve">, apesar de a </w:t>
      </w:r>
      <w:r w:rsidR="00BF2767" w:rsidRPr="005C4ABC">
        <w:rPr>
          <w:sz w:val="24"/>
          <w:szCs w:val="24"/>
        </w:rPr>
        <w:t>primeira fábrica de tintas CIN ter iniciadoo seu funcionamento em 1917</w:t>
      </w:r>
      <w:r w:rsidR="000617F1" w:rsidRPr="005C4ABC">
        <w:rPr>
          <w:sz w:val="24"/>
          <w:szCs w:val="24"/>
        </w:rPr>
        <w:t xml:space="preserve"> em Portugal</w:t>
      </w:r>
      <w:r w:rsidR="00BF2767" w:rsidRPr="005C4ABC">
        <w:rPr>
          <w:sz w:val="24"/>
          <w:szCs w:val="24"/>
        </w:rPr>
        <w:t xml:space="preserve">, </w:t>
      </w:r>
      <w:r w:rsidR="006E7A50" w:rsidRPr="005C4ABC">
        <w:rPr>
          <w:sz w:val="24"/>
          <w:szCs w:val="24"/>
        </w:rPr>
        <w:t xml:space="preserve">a indústria de tintas em Moçambique </w:t>
      </w:r>
      <w:r w:rsidR="000617F1" w:rsidRPr="005C4ABC">
        <w:rPr>
          <w:sz w:val="24"/>
          <w:szCs w:val="24"/>
        </w:rPr>
        <w:t>só começou a evoluir</w:t>
      </w:r>
      <w:r w:rsidR="006E7A50" w:rsidRPr="005C4ABC">
        <w:rPr>
          <w:sz w:val="24"/>
          <w:szCs w:val="24"/>
        </w:rPr>
        <w:t xml:space="preserve"> </w:t>
      </w:r>
      <w:r w:rsidR="000617F1" w:rsidRPr="005C4ABC">
        <w:rPr>
          <w:sz w:val="24"/>
          <w:szCs w:val="24"/>
        </w:rPr>
        <w:t>em</w:t>
      </w:r>
      <w:r w:rsidR="006E7A50" w:rsidRPr="005C4ABC">
        <w:rPr>
          <w:sz w:val="24"/>
          <w:szCs w:val="24"/>
        </w:rPr>
        <w:t xml:space="preserve"> 1965 </w:t>
      </w:r>
      <w:r w:rsidR="00FA3E0F" w:rsidRPr="005C4ABC">
        <w:rPr>
          <w:sz w:val="24"/>
          <w:szCs w:val="24"/>
        </w:rPr>
        <w:t>com entrada em funcionamento da Pintex</w:t>
      </w:r>
      <w:r w:rsidR="000617F1" w:rsidRPr="005C4ABC">
        <w:rPr>
          <w:sz w:val="24"/>
          <w:szCs w:val="24"/>
        </w:rPr>
        <w:t>, SARL</w:t>
      </w:r>
      <w:r w:rsidR="00FA3E0F" w:rsidRPr="005C4ABC">
        <w:rPr>
          <w:sz w:val="24"/>
          <w:szCs w:val="24"/>
        </w:rPr>
        <w:t xml:space="preserve"> e em 1972 a CIN, também, iniciou as suas actividades todas elas com capitais da metrópole, que se transformou em capital do Estado moçambicano logo depois da independência, em particular depois das nacionalizações de 1976.</w:t>
      </w:r>
      <w:r w:rsidR="00004071" w:rsidRPr="005C4ABC">
        <w:rPr>
          <w:sz w:val="24"/>
          <w:szCs w:val="24"/>
        </w:rPr>
        <w:t xml:space="preserve"> </w:t>
      </w:r>
      <w:r w:rsidR="00B3475B" w:rsidRPr="005C4ABC">
        <w:rPr>
          <w:sz w:val="24"/>
          <w:szCs w:val="24"/>
        </w:rPr>
        <w:t xml:space="preserve">Depois de passar por um período de instabilidade devido a situação económica que o país viveu, sobretudo depois da independência, a CIN conta actualmente </w:t>
      </w:r>
      <w:r w:rsidR="00FD1697" w:rsidRPr="005C4ABC">
        <w:rPr>
          <w:sz w:val="24"/>
          <w:szCs w:val="24"/>
        </w:rPr>
        <w:t xml:space="preserve">com </w:t>
      </w:r>
      <w:r w:rsidR="00B3475B" w:rsidRPr="005C4ABC">
        <w:rPr>
          <w:sz w:val="24"/>
          <w:szCs w:val="24"/>
        </w:rPr>
        <w:t xml:space="preserve">o </w:t>
      </w:r>
      <w:r w:rsidR="00FD1697" w:rsidRPr="005C4ABC">
        <w:rPr>
          <w:sz w:val="24"/>
          <w:szCs w:val="24"/>
        </w:rPr>
        <w:t xml:space="preserve">financiamento do </w:t>
      </w:r>
      <w:r w:rsidR="00004071" w:rsidRPr="005C4ABC">
        <w:rPr>
          <w:sz w:val="24"/>
          <w:szCs w:val="24"/>
        </w:rPr>
        <w:t>capiatal português enquanto a Pintex</w:t>
      </w:r>
      <w:r w:rsidR="00242F3E" w:rsidRPr="005C4ABC">
        <w:rPr>
          <w:sz w:val="24"/>
          <w:szCs w:val="24"/>
        </w:rPr>
        <w:t>, SARL</w:t>
      </w:r>
      <w:r w:rsidR="00004071" w:rsidRPr="005C4ABC">
        <w:rPr>
          <w:sz w:val="24"/>
          <w:szCs w:val="24"/>
        </w:rPr>
        <w:t xml:space="preserve"> é financiado pelo capital </w:t>
      </w:r>
      <w:r w:rsidR="00B3475B" w:rsidRPr="005C4ABC">
        <w:rPr>
          <w:sz w:val="24"/>
          <w:szCs w:val="24"/>
        </w:rPr>
        <w:t xml:space="preserve">maioritário </w:t>
      </w:r>
      <w:r w:rsidR="00004071" w:rsidRPr="005C4ABC">
        <w:rPr>
          <w:sz w:val="24"/>
          <w:szCs w:val="24"/>
        </w:rPr>
        <w:t xml:space="preserve">moçambicano. </w:t>
      </w:r>
      <w:r w:rsidR="00B3475B" w:rsidRPr="005C4ABC">
        <w:rPr>
          <w:sz w:val="24"/>
          <w:szCs w:val="24"/>
        </w:rPr>
        <w:t>Os dados disponíveis indicam que a CIN emprega 25 trabalhadores dos quais quatro por cento de portugueses que maioritariamente ocupa as posições de direcção e 96 por cento de moçambicanos. Por outro lado, a Pintex emprega, actualmente, 50 trabalhadores todos eles moçambcanos.</w:t>
      </w:r>
    </w:p>
    <w:p w:rsidR="009D5C70" w:rsidRPr="005C4ABC" w:rsidRDefault="00B3475B" w:rsidP="00D030E8">
      <w:pPr>
        <w:spacing w:line="360" w:lineRule="auto"/>
        <w:jc w:val="both"/>
        <w:rPr>
          <w:sz w:val="24"/>
          <w:szCs w:val="24"/>
        </w:rPr>
      </w:pPr>
      <w:r w:rsidRPr="005C4ABC">
        <w:rPr>
          <w:sz w:val="24"/>
          <w:szCs w:val="24"/>
        </w:rPr>
        <w:t>Apesar de ex</w:t>
      </w:r>
      <w:r w:rsidR="00242F3E" w:rsidRPr="005C4ABC">
        <w:rPr>
          <w:sz w:val="24"/>
          <w:szCs w:val="24"/>
        </w:rPr>
        <w:t>istirem outras unidades fabris, como é o caso da Robbialac, dentro da indústria de tintas, as outras unidades produtivas no mercado moçambicano só surgiram no início do Séc. XXI: New Tintas 2000 estabelecida em 2000 e Sotinco estabelecida em 2001.</w:t>
      </w:r>
      <w:r w:rsidR="000617F1" w:rsidRPr="005C4ABC">
        <w:rPr>
          <w:sz w:val="24"/>
          <w:szCs w:val="24"/>
        </w:rPr>
        <w:t xml:space="preserve"> Com um capital social de 690 milhões de meticais, dos quais 31 por cento são de origem espanhola e </w:t>
      </w:r>
      <w:r w:rsidR="00E4631D" w:rsidRPr="005C4ABC">
        <w:rPr>
          <w:sz w:val="24"/>
          <w:szCs w:val="24"/>
        </w:rPr>
        <w:t>69 por cento de</w:t>
      </w:r>
      <w:r w:rsidR="000617F1" w:rsidRPr="005C4ABC">
        <w:rPr>
          <w:sz w:val="24"/>
          <w:szCs w:val="24"/>
        </w:rPr>
        <w:t xml:space="preserve"> participação é moçambicano</w:t>
      </w:r>
      <w:r w:rsidR="00AA19B9" w:rsidRPr="005C4ABC">
        <w:rPr>
          <w:sz w:val="24"/>
          <w:szCs w:val="24"/>
        </w:rPr>
        <w:t>, a New Tintas 2000 emprega 19 trabalhadores todos eles moçambicanos.</w:t>
      </w:r>
    </w:p>
    <w:p w:rsidR="002471B6" w:rsidRPr="005C4ABC" w:rsidRDefault="009D5C70" w:rsidP="00D030E8">
      <w:pPr>
        <w:spacing w:line="360" w:lineRule="auto"/>
        <w:jc w:val="both"/>
        <w:rPr>
          <w:sz w:val="24"/>
          <w:szCs w:val="24"/>
        </w:rPr>
      </w:pPr>
      <w:r w:rsidRPr="005C4ABC">
        <w:rPr>
          <w:sz w:val="24"/>
          <w:szCs w:val="24"/>
        </w:rPr>
        <w:t xml:space="preserve">A pobre distiponibilidade de dados sobre a evolução da indústria </w:t>
      </w:r>
      <w:r w:rsidR="002471B6" w:rsidRPr="005C4ABC">
        <w:rPr>
          <w:sz w:val="24"/>
          <w:szCs w:val="24"/>
        </w:rPr>
        <w:t xml:space="preserve">desde os primórdios dos anos 60 </w:t>
      </w:r>
      <w:r w:rsidRPr="005C4ABC">
        <w:rPr>
          <w:sz w:val="24"/>
          <w:szCs w:val="24"/>
        </w:rPr>
        <w:t>frusta qualquer iniciativa de análise sobre o sector</w:t>
      </w:r>
      <w:r w:rsidR="002471B6" w:rsidRPr="005C4ABC">
        <w:rPr>
          <w:sz w:val="24"/>
          <w:szCs w:val="24"/>
        </w:rPr>
        <w:t xml:space="preserve"> e, consequente, </w:t>
      </w:r>
      <w:r w:rsidRPr="005C4ABC">
        <w:rPr>
          <w:sz w:val="24"/>
          <w:szCs w:val="24"/>
        </w:rPr>
        <w:t>tomada de medidas de políticas que pos</w:t>
      </w:r>
      <w:r w:rsidR="002471B6" w:rsidRPr="005C4ABC">
        <w:rPr>
          <w:sz w:val="24"/>
          <w:szCs w:val="24"/>
        </w:rPr>
        <w:t>sam melhorar o desempenho</w:t>
      </w:r>
      <w:r w:rsidRPr="005C4ABC">
        <w:rPr>
          <w:sz w:val="24"/>
          <w:szCs w:val="24"/>
        </w:rPr>
        <w:t>.</w:t>
      </w:r>
      <w:r w:rsidR="00E4631D" w:rsidRPr="005C4ABC">
        <w:rPr>
          <w:sz w:val="24"/>
          <w:szCs w:val="24"/>
        </w:rPr>
        <w:t xml:space="preserve"> </w:t>
      </w:r>
    </w:p>
    <w:p w:rsidR="00C7022E" w:rsidRPr="00D030E8" w:rsidRDefault="005A5CBD" w:rsidP="00D030E8">
      <w:pPr>
        <w:pStyle w:val="PargrafodaLista"/>
        <w:numPr>
          <w:ilvl w:val="1"/>
          <w:numId w:val="3"/>
        </w:numPr>
        <w:spacing w:line="360" w:lineRule="auto"/>
        <w:jc w:val="both"/>
        <w:rPr>
          <w:b/>
          <w:sz w:val="28"/>
          <w:szCs w:val="28"/>
        </w:rPr>
      </w:pPr>
      <w:r>
        <w:rPr>
          <w:b/>
          <w:sz w:val="28"/>
          <w:szCs w:val="28"/>
        </w:rPr>
        <w:lastRenderedPageBreak/>
        <w:t xml:space="preserve">A indústria de tintas </w:t>
      </w:r>
      <w:r w:rsidR="002471B6" w:rsidRPr="00D030E8">
        <w:rPr>
          <w:b/>
          <w:sz w:val="28"/>
          <w:szCs w:val="28"/>
        </w:rPr>
        <w:t>e</w:t>
      </w:r>
      <w:r>
        <w:rPr>
          <w:b/>
          <w:sz w:val="28"/>
          <w:szCs w:val="28"/>
        </w:rPr>
        <w:t>m</w:t>
      </w:r>
      <w:r w:rsidR="002471B6" w:rsidRPr="00D030E8">
        <w:rPr>
          <w:b/>
          <w:sz w:val="28"/>
          <w:szCs w:val="28"/>
        </w:rPr>
        <w:t xml:space="preserve"> Moçambique </w:t>
      </w:r>
      <w:r w:rsidR="000617F1" w:rsidRPr="00D030E8">
        <w:rPr>
          <w:b/>
          <w:sz w:val="28"/>
          <w:szCs w:val="28"/>
        </w:rPr>
        <w:t xml:space="preserve">  </w:t>
      </w:r>
      <w:r w:rsidR="00BF2767" w:rsidRPr="00D030E8">
        <w:rPr>
          <w:b/>
          <w:sz w:val="28"/>
          <w:szCs w:val="28"/>
        </w:rPr>
        <w:t xml:space="preserve"> </w:t>
      </w:r>
      <w:r w:rsidR="00242F3E" w:rsidRPr="00D030E8">
        <w:rPr>
          <w:b/>
          <w:sz w:val="28"/>
          <w:szCs w:val="28"/>
        </w:rPr>
        <w:t xml:space="preserve"> </w:t>
      </w:r>
    </w:p>
    <w:p w:rsidR="007C50FD" w:rsidRPr="005C4ABC" w:rsidRDefault="007C50FD" w:rsidP="00D030E8">
      <w:pPr>
        <w:spacing w:line="360" w:lineRule="auto"/>
        <w:jc w:val="both"/>
        <w:rPr>
          <w:sz w:val="24"/>
          <w:szCs w:val="24"/>
        </w:rPr>
      </w:pPr>
    </w:p>
    <w:p w:rsidR="004B3577" w:rsidRPr="005C4ABC" w:rsidRDefault="000D3C37" w:rsidP="00D030E8">
      <w:pPr>
        <w:spacing w:line="360" w:lineRule="auto"/>
        <w:jc w:val="both"/>
        <w:rPr>
          <w:sz w:val="24"/>
          <w:szCs w:val="24"/>
        </w:rPr>
      </w:pPr>
      <w:r w:rsidRPr="005C4ABC">
        <w:rPr>
          <w:sz w:val="24"/>
          <w:szCs w:val="24"/>
        </w:rPr>
        <w:t xml:space="preserve">A indústria de tintas em Moçambique evoluiu de forma lenta como pode-se depreender da discussão anterior. A indústria </w:t>
      </w:r>
      <w:r w:rsidR="000C1B22" w:rsidRPr="005C4ABC">
        <w:rPr>
          <w:sz w:val="24"/>
          <w:szCs w:val="24"/>
        </w:rPr>
        <w:t xml:space="preserve">de tintas desempenhou sempre um papel importante para as realizaçoes observadas nas outras indústrias, como por exemplo para a indústria de construção. O crescimento rápido do sector imobliário em Moçambique durante os anos 50 e 60 impulsionou o </w:t>
      </w:r>
      <w:r w:rsidR="00ED47E7" w:rsidRPr="005C4ABC">
        <w:rPr>
          <w:sz w:val="24"/>
          <w:szCs w:val="24"/>
        </w:rPr>
        <w:t xml:space="preserve">estabelemento de empresas produtora de </w:t>
      </w:r>
      <w:r w:rsidR="000C1B22" w:rsidRPr="005C4ABC">
        <w:rPr>
          <w:sz w:val="24"/>
          <w:szCs w:val="24"/>
        </w:rPr>
        <w:t>tintas</w:t>
      </w:r>
      <w:r w:rsidR="00ED47E7" w:rsidRPr="005C4ABC">
        <w:rPr>
          <w:sz w:val="24"/>
          <w:szCs w:val="24"/>
        </w:rPr>
        <w:t>, precisamente a partir de 1963</w:t>
      </w:r>
      <w:r w:rsidR="000C1B22" w:rsidRPr="005C4ABC">
        <w:rPr>
          <w:sz w:val="24"/>
          <w:szCs w:val="24"/>
        </w:rPr>
        <w:t>.</w:t>
      </w:r>
      <w:r w:rsidR="00ED47E7" w:rsidRPr="005C4ABC">
        <w:rPr>
          <w:sz w:val="24"/>
          <w:szCs w:val="24"/>
        </w:rPr>
        <w:t xml:space="preserve"> </w:t>
      </w:r>
      <w:r w:rsidR="001C364A" w:rsidRPr="005C4ABC">
        <w:rPr>
          <w:sz w:val="24"/>
          <w:szCs w:val="24"/>
        </w:rPr>
        <w:t>Desde então, a procura por tintas em Moçambique tem estado a crescer signifcaivamente e a sua produção parece ter evoluido na proporção nunca imaginda. Apesar desta evolução interna na produção</w:t>
      </w:r>
      <w:r w:rsidR="004B3577" w:rsidRPr="005C4ABC">
        <w:rPr>
          <w:sz w:val="24"/>
          <w:szCs w:val="24"/>
        </w:rPr>
        <w:t>,</w:t>
      </w:r>
      <w:r w:rsidR="001C364A" w:rsidRPr="005C4ABC">
        <w:rPr>
          <w:sz w:val="24"/>
          <w:szCs w:val="24"/>
        </w:rPr>
        <w:t xml:space="preserve"> o estabelecimento de unidades </w:t>
      </w:r>
      <w:r w:rsidR="004B3577" w:rsidRPr="005C4ABC">
        <w:rPr>
          <w:sz w:val="24"/>
          <w:szCs w:val="24"/>
        </w:rPr>
        <w:t xml:space="preserve">de </w:t>
      </w:r>
      <w:r w:rsidR="001C364A" w:rsidRPr="005C4ABC">
        <w:rPr>
          <w:sz w:val="24"/>
          <w:szCs w:val="24"/>
        </w:rPr>
        <w:t xml:space="preserve">vendas de tintas provenientes do estrangeiro parece estar a </w:t>
      </w:r>
      <w:r w:rsidR="004B3577" w:rsidRPr="005C4ABC">
        <w:rPr>
          <w:sz w:val="24"/>
          <w:szCs w:val="24"/>
        </w:rPr>
        <w:t>florescer</w:t>
      </w:r>
      <w:r w:rsidR="001C364A" w:rsidRPr="005C4ABC">
        <w:rPr>
          <w:sz w:val="24"/>
          <w:szCs w:val="24"/>
        </w:rPr>
        <w:t xml:space="preserve"> (dados sobre importação de produtos desta</w:t>
      </w:r>
      <w:r w:rsidR="004B3577" w:rsidRPr="005C4ABC">
        <w:rPr>
          <w:sz w:val="24"/>
          <w:szCs w:val="24"/>
        </w:rPr>
        <w:t xml:space="preserve"> indústra parecem os mais difíceis de encontrar). </w:t>
      </w:r>
    </w:p>
    <w:p w:rsidR="00FA6F8E" w:rsidRPr="005C4ABC" w:rsidRDefault="004B3577" w:rsidP="00D030E8">
      <w:pPr>
        <w:spacing w:line="360" w:lineRule="auto"/>
        <w:jc w:val="both"/>
        <w:rPr>
          <w:sz w:val="24"/>
          <w:szCs w:val="24"/>
        </w:rPr>
      </w:pPr>
      <w:r w:rsidRPr="005C4ABC">
        <w:rPr>
          <w:sz w:val="24"/>
          <w:szCs w:val="24"/>
        </w:rPr>
        <w:t xml:space="preserve">Da discussão na secção pudemos depreender que existem em Maputo (em paricular) pelo menos cinco empresas operando na produção de tintas, das quais três estão possuem um capital inteiramente moçambicano. Destas </w:t>
      </w:r>
      <w:r w:rsidR="00FD4B39" w:rsidRPr="005C4ABC">
        <w:rPr>
          <w:sz w:val="24"/>
          <w:szCs w:val="24"/>
        </w:rPr>
        <w:t xml:space="preserve">a Pintex SARL é resultado das nacionalizações acontecidas em 1976. Todas as outras empresas são maioritariamente de capital estrangeiro. Os dados disponíveis indicam esta indústria emprega actualmente um total de 99 empregados. A </w:t>
      </w:r>
      <w:r w:rsidR="00EC0930" w:rsidRPr="005C4ABC">
        <w:rPr>
          <w:sz w:val="24"/>
          <w:szCs w:val="24"/>
        </w:rPr>
        <w:t xml:space="preserve">produção média da Pintex é 30000 litros por mês  tintas diversas. A sua </w:t>
      </w:r>
      <w:r w:rsidR="00FD4B39" w:rsidRPr="005C4ABC">
        <w:rPr>
          <w:sz w:val="24"/>
          <w:szCs w:val="24"/>
        </w:rPr>
        <w:t xml:space="preserve">facturação média mensal </w:t>
      </w:r>
      <w:r w:rsidR="00EC0930" w:rsidRPr="005C4ABC">
        <w:rPr>
          <w:sz w:val="24"/>
          <w:szCs w:val="24"/>
        </w:rPr>
        <w:t>da</w:t>
      </w:r>
      <w:r w:rsidR="007A24EC" w:rsidRPr="005C4ABC">
        <w:rPr>
          <w:sz w:val="24"/>
          <w:szCs w:val="24"/>
        </w:rPr>
        <w:t xml:space="preserve"> empresa </w:t>
      </w:r>
      <w:r w:rsidR="00FD4B39" w:rsidRPr="005C4ABC">
        <w:rPr>
          <w:sz w:val="24"/>
          <w:szCs w:val="24"/>
        </w:rPr>
        <w:t xml:space="preserve">anda a volta de </w:t>
      </w:r>
      <w:r w:rsidR="00AD769C" w:rsidRPr="005C4ABC">
        <w:rPr>
          <w:sz w:val="24"/>
          <w:szCs w:val="24"/>
        </w:rPr>
        <w:t>4</w:t>
      </w:r>
      <w:r w:rsidR="007A24EC" w:rsidRPr="005C4ABC">
        <w:rPr>
          <w:sz w:val="24"/>
          <w:szCs w:val="24"/>
        </w:rPr>
        <w:t>.0 milhões</w:t>
      </w:r>
      <w:r w:rsidR="005A5CBD">
        <w:rPr>
          <w:sz w:val="24"/>
          <w:szCs w:val="24"/>
        </w:rPr>
        <w:t xml:space="preserve"> de meticais</w:t>
      </w:r>
      <w:r w:rsidR="007A24EC" w:rsidRPr="005C4ABC">
        <w:rPr>
          <w:sz w:val="24"/>
          <w:szCs w:val="24"/>
        </w:rPr>
        <w:t xml:space="preserve">. </w:t>
      </w:r>
      <w:r w:rsidR="00EC0930" w:rsidRPr="005C4ABC">
        <w:rPr>
          <w:sz w:val="24"/>
          <w:szCs w:val="24"/>
        </w:rPr>
        <w:t>A New Tintas 2000, tem uma produção anual média de 40000 litros</w:t>
      </w:r>
      <w:r w:rsidR="00AD769C" w:rsidRPr="005C4ABC">
        <w:rPr>
          <w:sz w:val="24"/>
          <w:szCs w:val="24"/>
        </w:rPr>
        <w:t xml:space="preserve">. Segundo dados disponíveis </w:t>
      </w:r>
      <w:r w:rsidR="00527E77" w:rsidRPr="005C4ABC">
        <w:rPr>
          <w:sz w:val="24"/>
          <w:szCs w:val="24"/>
        </w:rPr>
        <w:t xml:space="preserve">a </w:t>
      </w:r>
      <w:r w:rsidR="00AD769C" w:rsidRPr="005C4ABC">
        <w:rPr>
          <w:sz w:val="24"/>
          <w:szCs w:val="24"/>
        </w:rPr>
        <w:t>produção média mensal da CIN é de 100000 litros, uma produção</w:t>
      </w:r>
      <w:r w:rsidR="00527E77" w:rsidRPr="005C4ABC">
        <w:rPr>
          <w:sz w:val="24"/>
          <w:szCs w:val="24"/>
        </w:rPr>
        <w:t xml:space="preserve"> que supera a produção da Pintex e Sotinco juntas em mais de 40 por cento. </w:t>
      </w:r>
      <w:r w:rsidR="005A5CBD">
        <w:rPr>
          <w:sz w:val="24"/>
          <w:szCs w:val="24"/>
        </w:rPr>
        <w:t>Na verdade, olhando os níveis de facturacão conseguidos nos países europeus, pode-se depreender que existe ainda um potencial que o país pode aproveitar. Aliado a isso, está a vantagem comparativa da mão-de-obra. Todos sabemos que a mão-de-obra na maioria dos países africanos chega a custar entre 5 a 10 vezes mais barato e, por isso, Moçambique tem uma oportunidade adicional.</w:t>
      </w:r>
    </w:p>
    <w:p w:rsidR="00B3475B" w:rsidRPr="005C4ABC" w:rsidRDefault="00645D2D" w:rsidP="00D030E8">
      <w:pPr>
        <w:spacing w:line="360" w:lineRule="auto"/>
        <w:jc w:val="both"/>
        <w:rPr>
          <w:sz w:val="24"/>
          <w:szCs w:val="24"/>
        </w:rPr>
      </w:pPr>
      <w:r w:rsidRPr="005C4ABC">
        <w:rPr>
          <w:sz w:val="24"/>
          <w:szCs w:val="24"/>
        </w:rPr>
        <w:lastRenderedPageBreak/>
        <w:t xml:space="preserve">Toda a produção das empresas sediadas em Moçambique é vendida localmente. </w:t>
      </w:r>
      <w:r w:rsidR="00284695" w:rsidRPr="005C4ABC">
        <w:rPr>
          <w:sz w:val="24"/>
          <w:szCs w:val="24"/>
        </w:rPr>
        <w:t>Apesar de toda a produção das empresas sediadas em Moçambiqu</w:t>
      </w:r>
      <w:r w:rsidR="001244C4" w:rsidRPr="005C4ABC">
        <w:rPr>
          <w:sz w:val="24"/>
          <w:szCs w:val="24"/>
        </w:rPr>
        <w:t>e ser vendida internamente, ela ainda não é suficiente para satisfazer a procura proporcionada pelo crescimento do mercado imobiliário. Todas as empresas produtora</w:t>
      </w:r>
      <w:r w:rsidR="00770789" w:rsidRPr="005C4ABC">
        <w:rPr>
          <w:sz w:val="24"/>
          <w:szCs w:val="24"/>
        </w:rPr>
        <w:t xml:space="preserve">s de tintas importam, </w:t>
      </w:r>
      <w:r w:rsidR="001244C4" w:rsidRPr="005C4ABC">
        <w:rPr>
          <w:sz w:val="24"/>
          <w:szCs w:val="24"/>
        </w:rPr>
        <w:t>mai</w:t>
      </w:r>
      <w:r w:rsidR="00AC3D27" w:rsidRPr="005C4ABC">
        <w:rPr>
          <w:sz w:val="24"/>
          <w:szCs w:val="24"/>
        </w:rPr>
        <w:t>o</w:t>
      </w:r>
      <w:r w:rsidR="00770789" w:rsidRPr="005C4ABC">
        <w:rPr>
          <w:sz w:val="24"/>
          <w:szCs w:val="24"/>
        </w:rPr>
        <w:t>ritariamente, da África do Sul num regime competitivo mais fraco devido ao carácter oligopolista da indústria. Por essa razão</w:t>
      </w:r>
      <w:r w:rsidR="00F9731F" w:rsidRPr="005C4ABC">
        <w:rPr>
          <w:sz w:val="24"/>
          <w:szCs w:val="24"/>
        </w:rPr>
        <w:t>,</w:t>
      </w:r>
      <w:r w:rsidR="00770789" w:rsidRPr="005C4ABC">
        <w:rPr>
          <w:sz w:val="24"/>
          <w:szCs w:val="24"/>
        </w:rPr>
        <w:t xml:space="preserve"> as empresa</w:t>
      </w:r>
      <w:r w:rsidR="00F9731F" w:rsidRPr="005C4ABC">
        <w:rPr>
          <w:sz w:val="24"/>
          <w:szCs w:val="24"/>
        </w:rPr>
        <w:t>s não têm muitas alternativas para</w:t>
      </w:r>
      <w:r w:rsidR="00770789" w:rsidRPr="005C4ABC">
        <w:rPr>
          <w:sz w:val="24"/>
          <w:szCs w:val="24"/>
        </w:rPr>
        <w:t xml:space="preserve"> </w:t>
      </w:r>
      <w:r w:rsidR="00F9731F" w:rsidRPr="005C4ABC">
        <w:rPr>
          <w:sz w:val="24"/>
          <w:szCs w:val="24"/>
        </w:rPr>
        <w:t xml:space="preserve">fazer as aquisições dos materiais (factores) de produção para o seu processo produtivo. A concorrência que a industria doméstica provém das empresas eminentemente importadoras de produtos finais como é o caso da Lacotinco que vende produtos importados de Protugal enquanto a S. M. TRADING LDA, uma outra empresa que importa tintas da África do Sul e da China. </w:t>
      </w:r>
    </w:p>
    <w:p w:rsidR="00F9731F" w:rsidRPr="005C4ABC" w:rsidRDefault="008F5455" w:rsidP="00D030E8">
      <w:pPr>
        <w:spacing w:line="360" w:lineRule="auto"/>
        <w:jc w:val="both"/>
        <w:rPr>
          <w:sz w:val="24"/>
          <w:szCs w:val="24"/>
        </w:rPr>
      </w:pPr>
      <w:r w:rsidRPr="005C4ABC">
        <w:rPr>
          <w:sz w:val="24"/>
          <w:szCs w:val="24"/>
        </w:rPr>
        <w:t>Talvez por causa d</w:t>
      </w:r>
      <w:r w:rsidR="00F9731F" w:rsidRPr="005C4ABC">
        <w:rPr>
          <w:sz w:val="24"/>
          <w:szCs w:val="24"/>
        </w:rPr>
        <w:t xml:space="preserve">a natureza </w:t>
      </w:r>
      <w:r w:rsidRPr="005C4ABC">
        <w:rPr>
          <w:sz w:val="24"/>
          <w:szCs w:val="24"/>
        </w:rPr>
        <w:t>oligopolista da indústria produtora de tintas em Moçambique, não nos parece haver grande intermediação no mercado do produto final, assim como, no mercado dos factores de produção, principalmente os materiais que entram no processo produtivo. Contudo,</w:t>
      </w:r>
      <w:r w:rsidR="00FA754C" w:rsidRPr="005C4ABC">
        <w:rPr>
          <w:sz w:val="24"/>
          <w:szCs w:val="24"/>
        </w:rPr>
        <w:t xml:space="preserve"> a falta de dados limita a análise de toda a cadeia de valores. Ao longo da cadeia de valores a comercialização do produto parece não sofrer discriminação de crédito já que as empresas indicam que não têm problemas com acesso à credito. Do ponto de vista de políticas comerciais, a indústria sobretudo na fase final do sua cadeia de valores</w:t>
      </w:r>
      <w:r w:rsidR="007C50FD" w:rsidRPr="005C4ABC">
        <w:rPr>
          <w:sz w:val="24"/>
          <w:szCs w:val="24"/>
        </w:rPr>
        <w:t>,</w:t>
      </w:r>
      <w:r w:rsidR="00FA754C" w:rsidRPr="005C4ABC">
        <w:rPr>
          <w:sz w:val="24"/>
          <w:szCs w:val="24"/>
        </w:rPr>
        <w:t xml:space="preserve"> não tem sentido nenhum efeito de barreiras políticas, mas as barreiras institucionais, como é o caso da Janela Única são apontadas como sendo importantes na cadeia intermédia</w:t>
      </w:r>
      <w:r w:rsidR="007C50FD" w:rsidRPr="005C4ABC">
        <w:rPr>
          <w:sz w:val="24"/>
          <w:szCs w:val="24"/>
        </w:rPr>
        <w:t xml:space="preserve">. </w:t>
      </w:r>
    </w:p>
    <w:p w:rsidR="00C7022E" w:rsidRDefault="00931DC1" w:rsidP="00D030E8">
      <w:pPr>
        <w:spacing w:line="360" w:lineRule="auto"/>
        <w:jc w:val="both"/>
        <w:rPr>
          <w:sz w:val="24"/>
          <w:szCs w:val="24"/>
        </w:rPr>
      </w:pPr>
      <w:r w:rsidRPr="005C4ABC">
        <w:rPr>
          <w:sz w:val="24"/>
          <w:szCs w:val="24"/>
        </w:rPr>
        <w:t xml:space="preserve">Comparando a situação da indústria de tintas em toda a sua cadeia Moçambique possui um potencial muito forte  não só no mercado dos factores que gera grande quantidade empregos, a produção e mercado dos produtos mas, também, no mercado dos materiais reciclados como acontece um pouco </w:t>
      </w:r>
      <w:r w:rsidR="00DC7453" w:rsidRPr="005C4ABC">
        <w:rPr>
          <w:sz w:val="24"/>
          <w:szCs w:val="24"/>
        </w:rPr>
        <w:t>por todas as outras industrias. Por exemplo, o Brasil investiu na reciclagem e cerca de</w:t>
      </w:r>
      <w:r w:rsidRPr="005C4ABC">
        <w:rPr>
          <w:sz w:val="24"/>
          <w:szCs w:val="24"/>
        </w:rPr>
        <w:t xml:space="preserve"> </w:t>
      </w:r>
      <w:r w:rsidR="00DC7453" w:rsidRPr="005C4ABC">
        <w:rPr>
          <w:sz w:val="24"/>
          <w:szCs w:val="24"/>
        </w:rPr>
        <w:t>53,5 por cento do material foi reciclado e, por causa disso o secto tem estado a crescer em 18 por cento desde 1996 e gera cerca de 2000 postos de trabalho em toda a cadeia de reciclagem e redução em 40 por cento do tratamento de efluentes por causa da redução de produção de resinas. Assim, algumas das acções como esta relativa a reciclagem podem enriquecer a cadeia de valor de tintas em Moçambique.</w:t>
      </w:r>
      <w:r w:rsidR="005C4ABC" w:rsidRPr="005C4ABC">
        <w:rPr>
          <w:sz w:val="24"/>
          <w:szCs w:val="24"/>
        </w:rPr>
        <w:t xml:space="preserve"> </w:t>
      </w:r>
      <w:r w:rsidR="00C00FDE">
        <w:rPr>
          <w:sz w:val="24"/>
          <w:szCs w:val="24"/>
        </w:rPr>
        <w:t xml:space="preserve">Apesar de hoje em dia as resinas serem </w:t>
      </w:r>
      <w:r w:rsidR="00C00FDE">
        <w:rPr>
          <w:sz w:val="24"/>
          <w:szCs w:val="24"/>
        </w:rPr>
        <w:lastRenderedPageBreak/>
        <w:t>obtidas a partir da indústria petroquímica</w:t>
      </w:r>
      <w:r w:rsidR="005C4ABC" w:rsidRPr="005C4ABC">
        <w:rPr>
          <w:sz w:val="24"/>
          <w:szCs w:val="24"/>
        </w:rPr>
        <w:t>, a disponibilidade da terra pode servir de mais valia para a produção de</w:t>
      </w:r>
      <w:r w:rsidR="00C00FDE">
        <w:rPr>
          <w:sz w:val="24"/>
          <w:szCs w:val="24"/>
        </w:rPr>
        <w:t>ste tipo de matéria-prima, desenvolver a indústria de tintas e gerar massivas oportunidades de emprego.</w:t>
      </w:r>
      <w:r w:rsidR="005C4ABC" w:rsidRPr="005C4ABC">
        <w:rPr>
          <w:sz w:val="24"/>
          <w:szCs w:val="24"/>
        </w:rPr>
        <w:t xml:space="preserve"> </w:t>
      </w:r>
      <w:r w:rsidR="005A5CBD">
        <w:rPr>
          <w:sz w:val="24"/>
          <w:szCs w:val="24"/>
        </w:rPr>
        <w:t xml:space="preserve">A produção de pigmentos chegou a ser vendido por </w:t>
      </w:r>
      <w:r w:rsidR="005A5CBD" w:rsidRPr="005C4ABC">
        <w:rPr>
          <w:sz w:val="24"/>
          <w:szCs w:val="24"/>
        </w:rPr>
        <w:t>a US$2,000 e US$3,400 por toneladas</w:t>
      </w:r>
      <w:r w:rsidR="005A5CBD">
        <w:rPr>
          <w:sz w:val="24"/>
          <w:szCs w:val="24"/>
        </w:rPr>
        <w:t xml:space="preserve"> em 2004. Isto mostra como os produtores podem ganhar</w:t>
      </w:r>
      <w:r w:rsidR="00720C32">
        <w:rPr>
          <w:sz w:val="24"/>
          <w:szCs w:val="24"/>
        </w:rPr>
        <w:t xml:space="preserve"> </w:t>
      </w:r>
      <w:r w:rsidR="005A5CBD">
        <w:rPr>
          <w:sz w:val="24"/>
          <w:szCs w:val="24"/>
        </w:rPr>
        <w:t xml:space="preserve">ao longo da cadeia produtiva </w:t>
      </w:r>
      <w:r w:rsidR="00720C32">
        <w:rPr>
          <w:sz w:val="24"/>
          <w:szCs w:val="24"/>
        </w:rPr>
        <w:t>ou de valor de tintas.</w:t>
      </w:r>
    </w:p>
    <w:p w:rsidR="00C00FDE" w:rsidRDefault="005C4ABC" w:rsidP="00D030E8">
      <w:pPr>
        <w:spacing w:line="360" w:lineRule="auto"/>
        <w:jc w:val="both"/>
        <w:rPr>
          <w:sz w:val="24"/>
          <w:szCs w:val="24"/>
        </w:rPr>
      </w:pPr>
      <w:r>
        <w:rPr>
          <w:sz w:val="24"/>
          <w:szCs w:val="24"/>
        </w:rPr>
        <w:t xml:space="preserve">A nossa observação é de que existe um potencial a médio prazo, sobretudo, neste momento que o país está </w:t>
      </w:r>
      <w:r w:rsidR="00C00FDE">
        <w:rPr>
          <w:sz w:val="24"/>
          <w:szCs w:val="24"/>
        </w:rPr>
        <w:t xml:space="preserve">a ter uma entrada </w:t>
      </w:r>
      <w:r>
        <w:rPr>
          <w:sz w:val="24"/>
          <w:szCs w:val="24"/>
        </w:rPr>
        <w:t>massiva de investimentos em infra-estruturas incluindo habitação que tanto depende</w:t>
      </w:r>
      <w:r w:rsidR="00C00FDE">
        <w:rPr>
          <w:sz w:val="24"/>
          <w:szCs w:val="24"/>
        </w:rPr>
        <w:t xml:space="preserve"> o seu revestimento</w:t>
      </w:r>
      <w:r>
        <w:rPr>
          <w:sz w:val="24"/>
          <w:szCs w:val="24"/>
        </w:rPr>
        <w:t xml:space="preserve"> dos inúmeros produtos desta indústria.</w:t>
      </w:r>
    </w:p>
    <w:p w:rsidR="00C00FDE" w:rsidRDefault="00C00FDE" w:rsidP="00D030E8">
      <w:pPr>
        <w:spacing w:line="360" w:lineRule="auto"/>
        <w:jc w:val="both"/>
        <w:rPr>
          <w:sz w:val="24"/>
          <w:szCs w:val="24"/>
        </w:rPr>
      </w:pPr>
    </w:p>
    <w:p w:rsidR="00C00FDE" w:rsidRPr="00D030E8" w:rsidRDefault="00827839" w:rsidP="00D030E8">
      <w:pPr>
        <w:pStyle w:val="PargrafodaLista"/>
        <w:numPr>
          <w:ilvl w:val="0"/>
          <w:numId w:val="3"/>
        </w:numPr>
        <w:spacing w:line="360" w:lineRule="auto"/>
        <w:jc w:val="both"/>
        <w:rPr>
          <w:b/>
          <w:sz w:val="28"/>
          <w:szCs w:val="28"/>
        </w:rPr>
      </w:pPr>
      <w:r w:rsidRPr="00D030E8">
        <w:rPr>
          <w:b/>
          <w:sz w:val="28"/>
          <w:szCs w:val="28"/>
        </w:rPr>
        <w:t>Conclusões e Recomendações</w:t>
      </w:r>
    </w:p>
    <w:p w:rsidR="00827839" w:rsidRDefault="00827839" w:rsidP="00D030E8">
      <w:pPr>
        <w:spacing w:line="360" w:lineRule="auto"/>
        <w:jc w:val="both"/>
        <w:rPr>
          <w:sz w:val="24"/>
          <w:szCs w:val="24"/>
        </w:rPr>
      </w:pPr>
    </w:p>
    <w:p w:rsidR="00827839" w:rsidRPr="00827839" w:rsidRDefault="00827839" w:rsidP="00D030E8">
      <w:pPr>
        <w:spacing w:line="360" w:lineRule="auto"/>
        <w:jc w:val="both"/>
        <w:rPr>
          <w:sz w:val="24"/>
          <w:szCs w:val="24"/>
        </w:rPr>
      </w:pPr>
      <w:r>
        <w:rPr>
          <w:sz w:val="24"/>
          <w:szCs w:val="24"/>
        </w:rPr>
        <w:t xml:space="preserve">A indústria de tintas uma das mais importantes numa determinada economia. A etapa inicial </w:t>
      </w:r>
      <w:r w:rsidR="007D3671">
        <w:rPr>
          <w:sz w:val="24"/>
          <w:szCs w:val="24"/>
        </w:rPr>
        <w:t xml:space="preserve">da cadeia de valor desta indústria envolve </w:t>
      </w:r>
      <w:r>
        <w:rPr>
          <w:sz w:val="24"/>
          <w:szCs w:val="24"/>
        </w:rPr>
        <w:t xml:space="preserve">a produção da resina que pode ser natural (proveniente de vegetal ou animal). </w:t>
      </w:r>
      <w:r w:rsidR="007D3671">
        <w:rPr>
          <w:sz w:val="24"/>
          <w:szCs w:val="24"/>
        </w:rPr>
        <w:t xml:space="preserve">Apesar de curta, a cadeia de valor desta indústria envolve um complexo processo de produção de materiais. </w:t>
      </w:r>
      <w:r>
        <w:rPr>
          <w:sz w:val="24"/>
          <w:szCs w:val="24"/>
        </w:rPr>
        <w:t xml:space="preserve">A vantagem desta etapa é o envolvimento de muitas pessoas criando assim, a possibilidade de pessoas gerarem a renda. </w:t>
      </w:r>
      <w:r w:rsidR="007D3671">
        <w:rPr>
          <w:sz w:val="24"/>
          <w:szCs w:val="24"/>
        </w:rPr>
        <w:t>As resinas podem ser coloridas, não coloridas</w:t>
      </w:r>
      <w:r>
        <w:rPr>
          <w:sz w:val="24"/>
          <w:szCs w:val="24"/>
        </w:rPr>
        <w:t xml:space="preserve"> </w:t>
      </w:r>
      <w:r w:rsidR="007D3671" w:rsidRPr="005C4ABC">
        <w:rPr>
          <w:sz w:val="24"/>
          <w:szCs w:val="24"/>
        </w:rPr>
        <w:t>e anticorrosivos para proteger os metais enquanto os aditivos são usados para apoiar as diversas fases de produção e conferir características próprias para aplicação</w:t>
      </w:r>
      <w:r w:rsidR="007D3671">
        <w:rPr>
          <w:sz w:val="24"/>
          <w:szCs w:val="24"/>
        </w:rPr>
        <w:t xml:space="preserve">. </w:t>
      </w:r>
    </w:p>
    <w:p w:rsidR="00C7022E" w:rsidRPr="005C4ABC" w:rsidRDefault="007D3671" w:rsidP="00D030E8">
      <w:pPr>
        <w:spacing w:line="360" w:lineRule="auto"/>
        <w:jc w:val="both"/>
        <w:rPr>
          <w:sz w:val="24"/>
          <w:szCs w:val="24"/>
        </w:rPr>
      </w:pPr>
      <w:r>
        <w:rPr>
          <w:sz w:val="24"/>
          <w:szCs w:val="24"/>
        </w:rPr>
        <w:t xml:space="preserve">Historicamente a indústria é fragmentada com mihares de produtores de matérias-primas  e produto final. Porém, a necessidade de reduzir os custos de produção </w:t>
      </w:r>
      <w:r w:rsidR="00900053">
        <w:rPr>
          <w:sz w:val="24"/>
          <w:szCs w:val="24"/>
        </w:rPr>
        <w:t xml:space="preserve">e </w:t>
      </w:r>
      <w:r>
        <w:rPr>
          <w:sz w:val="24"/>
          <w:szCs w:val="24"/>
        </w:rPr>
        <w:t xml:space="preserve">globalização têm </w:t>
      </w:r>
      <w:r w:rsidR="00900053">
        <w:rPr>
          <w:sz w:val="24"/>
          <w:szCs w:val="24"/>
        </w:rPr>
        <w:t xml:space="preserve">contribuido sobremaneira para tendência de concentração da indústria, com os países do leste europeu a liderar a produção de tintas. Actualmente, muitos investimentos têm sido direccionados para a produção de tintas na base de materiais reciclados gerando massivos postos de trabalho e melhorando questões ambientais através da redução do </w:t>
      </w:r>
      <w:r w:rsidR="00900053" w:rsidRPr="005C4ABC">
        <w:rPr>
          <w:sz w:val="24"/>
          <w:szCs w:val="24"/>
        </w:rPr>
        <w:t>tratamento de efluentes por causa da redução de produção de resinas.</w:t>
      </w:r>
    </w:p>
    <w:p w:rsidR="00C7022E" w:rsidRDefault="00C22CCD" w:rsidP="00D030E8">
      <w:pPr>
        <w:spacing w:line="360" w:lineRule="auto"/>
        <w:jc w:val="both"/>
        <w:rPr>
          <w:sz w:val="24"/>
          <w:szCs w:val="24"/>
        </w:rPr>
      </w:pPr>
      <w:r>
        <w:rPr>
          <w:sz w:val="24"/>
          <w:szCs w:val="24"/>
        </w:rPr>
        <w:lastRenderedPageBreak/>
        <w:t>Apesar de a CIN ter iniciado as suas actividades em 1917 em Portugal, somente em 1972 se implantou em Moçambique. Em 1965 a Pintex iniciou as suas actividades em Moçambique. Com as nacionalizações de 1976, a Pintex passou a ter um capital totalmente moçambicano. Esta indústria, emprega aproximadamente 100 trabalhadores dos quais cerca de 76 por cento deles são moçambicanos. A média de produção das tintas está em volta de 50 000 litros por mês</w:t>
      </w:r>
      <w:r w:rsidR="00D030E8">
        <w:rPr>
          <w:sz w:val="24"/>
          <w:szCs w:val="24"/>
        </w:rPr>
        <w:t xml:space="preserve">. Toda a produção é destinada ao mercado interno, a indústria não sente barreiras politicas mas sim institucionais relacionadas com a importação das matérias-primas. Por outro, lado não sentem muito a concorrência do lado produto final, apesar da existência de importadores de produtos da África do Sul, China e Portugal. Somos da opinião de que uma vez a que o país está a receber massivos investimentos e a disponibilidade de terra para produção de resinas, esta indústria deveria ser incentivada </w:t>
      </w:r>
      <w:r w:rsidR="005A5CBD">
        <w:rPr>
          <w:sz w:val="24"/>
          <w:szCs w:val="24"/>
        </w:rPr>
        <w:t xml:space="preserve">(de forma competitiva) </w:t>
      </w:r>
      <w:r w:rsidR="00D030E8">
        <w:rPr>
          <w:sz w:val="24"/>
          <w:szCs w:val="24"/>
        </w:rPr>
        <w:t>como parte não só do seu desenvolvimento mas, também, do combate contra a pobreza. Investimentos em linhas de reciclagem deve ser fortemente encorrajados.</w:t>
      </w: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D030E8" w:rsidRDefault="00D030E8" w:rsidP="00D030E8">
      <w:pPr>
        <w:spacing w:line="360" w:lineRule="auto"/>
        <w:jc w:val="both"/>
        <w:rPr>
          <w:sz w:val="24"/>
          <w:szCs w:val="24"/>
        </w:rPr>
      </w:pPr>
    </w:p>
    <w:p w:rsidR="005A5CBD" w:rsidRDefault="005A5CBD" w:rsidP="00D030E8">
      <w:pPr>
        <w:spacing w:line="360" w:lineRule="auto"/>
        <w:jc w:val="both"/>
        <w:rPr>
          <w:sz w:val="24"/>
          <w:szCs w:val="24"/>
        </w:rPr>
      </w:pPr>
    </w:p>
    <w:p w:rsidR="00C7022E" w:rsidRPr="002F64E9" w:rsidRDefault="00C7022E" w:rsidP="00D030E8">
      <w:pPr>
        <w:spacing w:line="360" w:lineRule="auto"/>
        <w:jc w:val="both"/>
        <w:rPr>
          <w:b/>
          <w:sz w:val="28"/>
          <w:szCs w:val="28"/>
        </w:rPr>
      </w:pPr>
      <w:r w:rsidRPr="002F64E9">
        <w:rPr>
          <w:b/>
          <w:sz w:val="28"/>
          <w:szCs w:val="28"/>
        </w:rPr>
        <w:lastRenderedPageBreak/>
        <w:t>Referências</w:t>
      </w:r>
    </w:p>
    <w:p w:rsidR="00C7022E" w:rsidRPr="002F64E9" w:rsidRDefault="00C7022E" w:rsidP="00D030E8">
      <w:pPr>
        <w:spacing w:line="360" w:lineRule="auto"/>
        <w:jc w:val="both"/>
        <w:rPr>
          <w:sz w:val="24"/>
          <w:szCs w:val="24"/>
        </w:rPr>
      </w:pPr>
    </w:p>
    <w:p w:rsidR="000D301A" w:rsidRPr="005C4ABC" w:rsidRDefault="000D301A" w:rsidP="00D030E8">
      <w:pPr>
        <w:spacing w:line="360" w:lineRule="auto"/>
        <w:jc w:val="both"/>
        <w:rPr>
          <w:sz w:val="24"/>
          <w:szCs w:val="24"/>
          <w:lang w:val="en-US"/>
        </w:rPr>
      </w:pPr>
      <w:r w:rsidRPr="002F64E9">
        <w:rPr>
          <w:sz w:val="24"/>
          <w:szCs w:val="24"/>
        </w:rPr>
        <w:t xml:space="preserve">Buttenbender, P. L., Zambberlan, L., Sparemberger, A., Wagner, A. 2009. </w:t>
      </w:r>
      <w:r w:rsidRPr="005C4ABC">
        <w:rPr>
          <w:sz w:val="24"/>
          <w:szCs w:val="24"/>
          <w:lang w:val="en-US"/>
        </w:rPr>
        <w:t xml:space="preserve">Management of Innovation, Performance and Value Added: A Case Study in The AgroBusiness Chain. </w:t>
      </w:r>
      <w:r w:rsidRPr="005C4ABC">
        <w:rPr>
          <w:i/>
          <w:sz w:val="24"/>
          <w:szCs w:val="24"/>
          <w:lang w:val="en-US"/>
        </w:rPr>
        <w:t>Visión de Futuro Año 6, vol. 12(2)</w:t>
      </w:r>
      <w:r w:rsidRPr="005C4ABC">
        <w:rPr>
          <w:sz w:val="24"/>
          <w:szCs w:val="24"/>
          <w:lang w:val="en-US"/>
        </w:rPr>
        <w:t>. December.</w:t>
      </w:r>
    </w:p>
    <w:p w:rsidR="000D301A" w:rsidRPr="005C4ABC" w:rsidRDefault="000D301A" w:rsidP="00D030E8">
      <w:pPr>
        <w:spacing w:line="360" w:lineRule="auto"/>
        <w:jc w:val="both"/>
        <w:rPr>
          <w:sz w:val="24"/>
          <w:szCs w:val="24"/>
        </w:rPr>
      </w:pPr>
      <w:r w:rsidRPr="005C4ABC">
        <w:rPr>
          <w:sz w:val="24"/>
          <w:szCs w:val="24"/>
          <w:lang w:val="en-US"/>
        </w:rPr>
        <w:t>Doan, P. 2006. The TiO</w:t>
      </w:r>
      <w:r w:rsidRPr="005C4ABC">
        <w:rPr>
          <w:sz w:val="24"/>
          <w:szCs w:val="24"/>
          <w:vertAlign w:val="subscript"/>
          <w:lang w:val="en-US"/>
        </w:rPr>
        <w:t>2</w:t>
      </w:r>
      <w:r w:rsidRPr="005C4ABC">
        <w:rPr>
          <w:sz w:val="24"/>
          <w:szCs w:val="24"/>
          <w:lang w:val="en-US"/>
        </w:rPr>
        <w:t xml:space="preserve"> Value Chain: From Minerals to Paint. </w:t>
      </w:r>
      <w:r w:rsidRPr="005C4ABC">
        <w:rPr>
          <w:i/>
          <w:sz w:val="24"/>
          <w:szCs w:val="24"/>
          <w:lang w:val="en-US"/>
        </w:rPr>
        <w:t>International Minerals 18</w:t>
      </w:r>
      <w:r w:rsidRPr="005C4ABC">
        <w:rPr>
          <w:i/>
          <w:sz w:val="24"/>
          <w:szCs w:val="24"/>
          <w:vertAlign w:val="superscript"/>
          <w:lang w:val="en-US"/>
        </w:rPr>
        <w:t>th</w:t>
      </w:r>
      <w:r w:rsidRPr="005C4ABC">
        <w:rPr>
          <w:i/>
          <w:sz w:val="24"/>
          <w:szCs w:val="24"/>
          <w:lang w:val="en-US"/>
        </w:rPr>
        <w:t xml:space="preserve"> International Congress, March, 2006</w:t>
      </w:r>
      <w:r w:rsidRPr="005C4ABC">
        <w:rPr>
          <w:sz w:val="24"/>
          <w:szCs w:val="24"/>
          <w:lang w:val="en-US"/>
        </w:rPr>
        <w:t xml:space="preserve">. </w:t>
      </w:r>
      <w:r w:rsidRPr="005C4ABC">
        <w:rPr>
          <w:sz w:val="24"/>
          <w:szCs w:val="24"/>
        </w:rPr>
        <w:t>San Francisco.</w:t>
      </w:r>
    </w:p>
    <w:p w:rsidR="000D301A" w:rsidRPr="005C4ABC" w:rsidRDefault="000D301A" w:rsidP="00D030E8">
      <w:pPr>
        <w:spacing w:line="360" w:lineRule="auto"/>
        <w:jc w:val="both"/>
        <w:rPr>
          <w:sz w:val="24"/>
          <w:szCs w:val="24"/>
        </w:rPr>
      </w:pPr>
      <w:r w:rsidRPr="005C4ABC">
        <w:rPr>
          <w:sz w:val="24"/>
          <w:szCs w:val="24"/>
        </w:rPr>
        <w:t xml:space="preserve">Donadio, P. A. 2011. </w:t>
      </w:r>
      <w:r w:rsidRPr="005C4ABC">
        <w:rPr>
          <w:i/>
          <w:sz w:val="24"/>
          <w:szCs w:val="24"/>
        </w:rPr>
        <w:t>Manual Básico sobre Tintas.</w:t>
      </w:r>
      <w:r w:rsidRPr="005C4ABC">
        <w:rPr>
          <w:sz w:val="24"/>
          <w:szCs w:val="24"/>
        </w:rPr>
        <w:t xml:space="preserve"> Associção Brasileira de Fabricantes de Tintas (ABRAFATI), Janeiro.</w:t>
      </w:r>
    </w:p>
    <w:p w:rsidR="00C7022E" w:rsidRPr="005C4ABC" w:rsidRDefault="00C7022E" w:rsidP="00D030E8">
      <w:pPr>
        <w:spacing w:line="360" w:lineRule="auto"/>
        <w:jc w:val="both"/>
        <w:rPr>
          <w:sz w:val="24"/>
          <w:szCs w:val="24"/>
        </w:rPr>
      </w:pPr>
      <w:r w:rsidRPr="005C4ABC">
        <w:rPr>
          <w:sz w:val="24"/>
          <w:szCs w:val="24"/>
          <w:lang w:val="en-US"/>
        </w:rPr>
        <w:t xml:space="preserve">Kanpliskey, R. e Morris, M. 2000. </w:t>
      </w:r>
      <w:r w:rsidRPr="005C4ABC">
        <w:rPr>
          <w:i/>
          <w:sz w:val="24"/>
          <w:szCs w:val="24"/>
          <w:lang w:val="en-US"/>
        </w:rPr>
        <w:t>Handbook for Value Chain Research</w:t>
      </w:r>
      <w:r w:rsidRPr="005C4ABC">
        <w:rPr>
          <w:sz w:val="24"/>
          <w:szCs w:val="24"/>
          <w:lang w:val="en-US"/>
        </w:rPr>
        <w:t xml:space="preserve">. </w:t>
      </w:r>
      <w:r w:rsidRPr="005C4ABC">
        <w:rPr>
          <w:sz w:val="24"/>
          <w:szCs w:val="24"/>
        </w:rPr>
        <w:t>Prepared for IDRC.</w:t>
      </w:r>
    </w:p>
    <w:p w:rsidR="00C7022E" w:rsidRPr="005C4ABC" w:rsidRDefault="00C7022E" w:rsidP="00D030E8">
      <w:pPr>
        <w:tabs>
          <w:tab w:val="left" w:pos="7830"/>
        </w:tabs>
        <w:spacing w:before="240" w:line="360" w:lineRule="auto"/>
        <w:jc w:val="both"/>
        <w:rPr>
          <w:sz w:val="24"/>
          <w:szCs w:val="24"/>
          <w:lang w:val="en-US"/>
        </w:rPr>
      </w:pPr>
      <w:r w:rsidRPr="005C4ABC">
        <w:rPr>
          <w:sz w:val="24"/>
          <w:szCs w:val="24"/>
        </w:rPr>
        <w:t xml:space="preserve">Martins, J. G. e Silva, A. 2005. </w:t>
      </w:r>
      <w:r w:rsidRPr="005C4ABC">
        <w:rPr>
          <w:i/>
          <w:sz w:val="24"/>
          <w:szCs w:val="24"/>
        </w:rPr>
        <w:t>Série Materiais.</w:t>
      </w:r>
      <w:r w:rsidRPr="005C4ABC">
        <w:rPr>
          <w:sz w:val="24"/>
          <w:szCs w:val="24"/>
        </w:rPr>
        <w:t xml:space="preserve"> </w:t>
      </w:r>
      <w:r w:rsidRPr="005C4ABC">
        <w:rPr>
          <w:sz w:val="24"/>
          <w:szCs w:val="24"/>
          <w:lang w:val="en-US"/>
        </w:rPr>
        <w:t>2 edição</w:t>
      </w:r>
    </w:p>
    <w:p w:rsidR="00C7022E" w:rsidRPr="005C4ABC" w:rsidRDefault="00C7022E" w:rsidP="00D030E8">
      <w:pPr>
        <w:tabs>
          <w:tab w:val="left" w:pos="7830"/>
        </w:tabs>
        <w:spacing w:before="240" w:line="360" w:lineRule="auto"/>
        <w:jc w:val="both"/>
        <w:rPr>
          <w:sz w:val="24"/>
          <w:szCs w:val="24"/>
          <w:lang w:val="en-US"/>
        </w:rPr>
      </w:pPr>
      <w:r w:rsidRPr="005C4ABC">
        <w:rPr>
          <w:sz w:val="24"/>
          <w:szCs w:val="24"/>
          <w:lang w:val="en-US"/>
        </w:rPr>
        <w:t xml:space="preserve">Pekkarinen, V. 2005.Paints and Coatings. </w:t>
      </w:r>
      <w:r w:rsidRPr="005C4ABC">
        <w:rPr>
          <w:i/>
          <w:sz w:val="24"/>
          <w:szCs w:val="24"/>
          <w:lang w:val="en-US"/>
        </w:rPr>
        <w:t>Capital Markets Day,</w:t>
      </w:r>
      <w:r w:rsidRPr="005C4ABC">
        <w:rPr>
          <w:sz w:val="24"/>
          <w:szCs w:val="24"/>
          <w:lang w:val="en-US"/>
        </w:rPr>
        <w:t xml:space="preserve"> September, 13</w:t>
      </w:r>
      <w:r w:rsidRPr="005C4ABC">
        <w:rPr>
          <w:sz w:val="24"/>
          <w:szCs w:val="24"/>
          <w:vertAlign w:val="superscript"/>
          <w:lang w:val="en-US"/>
        </w:rPr>
        <w:t>th</w:t>
      </w:r>
      <w:r w:rsidRPr="005C4ABC">
        <w:rPr>
          <w:sz w:val="24"/>
          <w:szCs w:val="24"/>
          <w:lang w:val="en-US"/>
        </w:rPr>
        <w:t>.</w:t>
      </w:r>
    </w:p>
    <w:p w:rsidR="00C7022E" w:rsidRPr="005C4ABC" w:rsidRDefault="00C7022E" w:rsidP="00D030E8">
      <w:pPr>
        <w:tabs>
          <w:tab w:val="left" w:pos="7830"/>
        </w:tabs>
        <w:spacing w:before="240" w:line="360" w:lineRule="auto"/>
        <w:jc w:val="both"/>
        <w:rPr>
          <w:sz w:val="24"/>
          <w:szCs w:val="24"/>
        </w:rPr>
      </w:pPr>
      <w:r w:rsidRPr="005C4ABC">
        <w:rPr>
          <w:sz w:val="24"/>
          <w:szCs w:val="24"/>
        </w:rPr>
        <w:t>www.suvinil.com.br</w:t>
      </w:r>
    </w:p>
    <w:p w:rsidR="00C7022E" w:rsidRPr="005C4ABC" w:rsidRDefault="00C7022E" w:rsidP="00D030E8">
      <w:pPr>
        <w:spacing w:line="360" w:lineRule="auto"/>
        <w:jc w:val="both"/>
        <w:rPr>
          <w:sz w:val="24"/>
          <w:szCs w:val="24"/>
        </w:rPr>
      </w:pPr>
    </w:p>
    <w:sectPr w:rsidR="00C7022E" w:rsidRPr="005C4ABC" w:rsidSect="00790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A9D"/>
    <w:multiLevelType w:val="multilevel"/>
    <w:tmpl w:val="9CC01A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1E07FB2"/>
    <w:multiLevelType w:val="hybridMultilevel"/>
    <w:tmpl w:val="43128422"/>
    <w:lvl w:ilvl="0" w:tplc="34FAB32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201C6"/>
    <w:multiLevelType w:val="hybridMultilevel"/>
    <w:tmpl w:val="F820A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22E"/>
    <w:rsid w:val="00004071"/>
    <w:rsid w:val="000617F1"/>
    <w:rsid w:val="00064B69"/>
    <w:rsid w:val="000B0CDF"/>
    <w:rsid w:val="000C1B22"/>
    <w:rsid w:val="000D301A"/>
    <w:rsid w:val="000D3C37"/>
    <w:rsid w:val="000F72D2"/>
    <w:rsid w:val="001244C4"/>
    <w:rsid w:val="00166C62"/>
    <w:rsid w:val="001C364A"/>
    <w:rsid w:val="001E4474"/>
    <w:rsid w:val="00242F3E"/>
    <w:rsid w:val="002471B6"/>
    <w:rsid w:val="00257D48"/>
    <w:rsid w:val="00284695"/>
    <w:rsid w:val="002F64E9"/>
    <w:rsid w:val="0035445F"/>
    <w:rsid w:val="0045774D"/>
    <w:rsid w:val="004B3577"/>
    <w:rsid w:val="004B6954"/>
    <w:rsid w:val="00527E77"/>
    <w:rsid w:val="005A5CBD"/>
    <w:rsid w:val="005C4ABC"/>
    <w:rsid w:val="0062123A"/>
    <w:rsid w:val="00645D2D"/>
    <w:rsid w:val="00681092"/>
    <w:rsid w:val="006B1A5D"/>
    <w:rsid w:val="006E7A50"/>
    <w:rsid w:val="00720C32"/>
    <w:rsid w:val="007263BD"/>
    <w:rsid w:val="00730A1D"/>
    <w:rsid w:val="00750A2B"/>
    <w:rsid w:val="00770789"/>
    <w:rsid w:val="00774C2F"/>
    <w:rsid w:val="00790D91"/>
    <w:rsid w:val="007A24EC"/>
    <w:rsid w:val="007C50FD"/>
    <w:rsid w:val="007D3671"/>
    <w:rsid w:val="00827839"/>
    <w:rsid w:val="008523E8"/>
    <w:rsid w:val="0086238F"/>
    <w:rsid w:val="008D336B"/>
    <w:rsid w:val="008E3E04"/>
    <w:rsid w:val="008F5455"/>
    <w:rsid w:val="00900053"/>
    <w:rsid w:val="00931DC1"/>
    <w:rsid w:val="009D5C70"/>
    <w:rsid w:val="00AA19B9"/>
    <w:rsid w:val="00AC3D27"/>
    <w:rsid w:val="00AD769C"/>
    <w:rsid w:val="00B2138A"/>
    <w:rsid w:val="00B3475B"/>
    <w:rsid w:val="00B42CFF"/>
    <w:rsid w:val="00B42F1E"/>
    <w:rsid w:val="00B83AC6"/>
    <w:rsid w:val="00BE2F07"/>
    <w:rsid w:val="00BF2767"/>
    <w:rsid w:val="00C00FDE"/>
    <w:rsid w:val="00C22CCD"/>
    <w:rsid w:val="00C7022E"/>
    <w:rsid w:val="00CD7D94"/>
    <w:rsid w:val="00D030E8"/>
    <w:rsid w:val="00D22068"/>
    <w:rsid w:val="00D4161A"/>
    <w:rsid w:val="00DB680C"/>
    <w:rsid w:val="00DC7453"/>
    <w:rsid w:val="00DE0951"/>
    <w:rsid w:val="00DF11BA"/>
    <w:rsid w:val="00E214BF"/>
    <w:rsid w:val="00E2249B"/>
    <w:rsid w:val="00E4631D"/>
    <w:rsid w:val="00EC0930"/>
    <w:rsid w:val="00ED47E7"/>
    <w:rsid w:val="00F9731F"/>
    <w:rsid w:val="00FA15D4"/>
    <w:rsid w:val="00FA3E0F"/>
    <w:rsid w:val="00FA6F8E"/>
    <w:rsid w:val="00FA754C"/>
    <w:rsid w:val="00FD1697"/>
    <w:rsid w:val="00FD4B39"/>
    <w:rsid w:val="00FF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9"/>
        <o:r id="V:Rule10" type="connector" idref="#_x0000_s1032"/>
        <o:r id="V:Rule11" type="connector" idref="#_x0000_s1033"/>
        <o:r id="V:Rule12" type="connector" idref="#_x0000_s1034"/>
        <o:r id="V:Rule13" type="connector" idref="#_x0000_s1037"/>
        <o:r id="V:Rule14" type="connector" idref="#_x0000_s1036"/>
        <o:r id="V:Rule15" type="connector" idref="#_x0000_s1038"/>
        <o:r id="V:Rule1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2E"/>
    <w:rPr>
      <w:noProof/>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6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13157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2013-06-14T10:12:00Z</dcterms:created>
  <dcterms:modified xsi:type="dcterms:W3CDTF">2013-06-14T10:12:00Z</dcterms:modified>
</cp:coreProperties>
</file>